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21" w:rsidRPr="00077221" w:rsidRDefault="00E351BD" w:rsidP="00077221">
      <w:pPr>
        <w:keepNext/>
        <w:spacing w:after="0" w:line="240" w:lineRule="auto"/>
        <w:jc w:val="center"/>
        <w:outlineLvl w:val="0"/>
        <w:rPr>
          <w:rFonts w:ascii="Times New Roman" w:eastAsia="Times New Roman" w:hAnsi="Times New Roman" w:cs="Times New Roman"/>
          <w:b/>
          <w:sz w:val="24"/>
          <w:szCs w:val="24"/>
          <w:lang w:val="uk-UA" w:eastAsia="ru-RU"/>
        </w:rPr>
      </w:pPr>
      <w:bookmarkStart w:id="0" w:name="_Toc214953594"/>
      <w:r w:rsidRPr="000E283C">
        <w:rPr>
          <w:rFonts w:ascii="Times New Roman" w:eastAsia="Times New Roman" w:hAnsi="Times New Roman" w:cs="Times New Roman"/>
          <w:b/>
          <w:sz w:val="24"/>
          <w:szCs w:val="24"/>
          <w:lang w:eastAsia="ru-RU"/>
        </w:rPr>
        <w:t xml:space="preserve"> </w:t>
      </w:r>
      <w:r w:rsidR="00077221" w:rsidRPr="00077221">
        <w:rPr>
          <w:rFonts w:ascii="Times New Roman" w:eastAsia="Times New Roman" w:hAnsi="Times New Roman" w:cs="Times New Roman"/>
          <w:b/>
          <w:sz w:val="24"/>
          <w:szCs w:val="24"/>
          <w:lang w:val="uk-UA" w:eastAsia="ru-RU"/>
        </w:rPr>
        <w:t>РОЗДІЛ І. СТИСЛА ХАРАКТЕРИСТИКА ТЕРИТОРІЇ</w:t>
      </w:r>
      <w:bookmarkEnd w:id="0"/>
    </w:p>
    <w:p w:rsidR="00077221" w:rsidRPr="00077221" w:rsidRDefault="00077221" w:rsidP="00077221">
      <w:pPr>
        <w:keepNext/>
        <w:spacing w:after="0" w:line="240" w:lineRule="auto"/>
        <w:outlineLvl w:val="0"/>
        <w:rPr>
          <w:rFonts w:ascii="Times New Roman" w:eastAsia="Times New Roman" w:hAnsi="Times New Roman" w:cs="Times New Roman"/>
          <w:b/>
          <w:sz w:val="24"/>
          <w:szCs w:val="24"/>
          <w:lang w:val="uk-UA" w:eastAsia="ru-RU"/>
        </w:rPr>
      </w:pPr>
      <w:r w:rsidRPr="00077221">
        <w:rPr>
          <w:rFonts w:ascii="Times New Roman" w:eastAsia="Times New Roman" w:hAnsi="Times New Roman" w:cs="Times New Roman"/>
          <w:sz w:val="24"/>
          <w:szCs w:val="24"/>
          <w:lang w:val="uk-UA" w:eastAsia="ru-RU"/>
        </w:rPr>
        <w:t xml:space="preserve">                                                </w:t>
      </w:r>
      <w:bookmarkStart w:id="1" w:name="_Toc214953595"/>
      <w:r w:rsidRPr="00077221">
        <w:rPr>
          <w:rFonts w:ascii="Times New Roman" w:eastAsia="Times New Roman" w:hAnsi="Times New Roman" w:cs="Times New Roman"/>
          <w:sz w:val="24"/>
          <w:szCs w:val="24"/>
          <w:lang w:val="uk-UA" w:eastAsia="ru-RU"/>
        </w:rPr>
        <w:t xml:space="preserve">  </w:t>
      </w:r>
      <w:r w:rsidRPr="00077221">
        <w:rPr>
          <w:rFonts w:ascii="Times New Roman" w:eastAsia="Times New Roman" w:hAnsi="Times New Roman" w:cs="Times New Roman"/>
          <w:b/>
          <w:sz w:val="24"/>
          <w:szCs w:val="24"/>
          <w:lang w:val="uk-UA" w:eastAsia="ru-RU"/>
        </w:rPr>
        <w:t>ТА  ЛІСОРОСЛИННИХ  УМОВ</w:t>
      </w:r>
      <w:bookmarkEnd w:id="1"/>
    </w:p>
    <w:p w:rsidR="00077221" w:rsidRPr="00077221" w:rsidRDefault="00077221" w:rsidP="00077221">
      <w:pPr>
        <w:spacing w:after="0" w:line="240" w:lineRule="auto"/>
        <w:jc w:val="center"/>
        <w:rPr>
          <w:rFonts w:ascii="Times New Roman" w:eastAsia="Times New Roman" w:hAnsi="Times New Roman" w:cs="Times New Roman"/>
          <w:b/>
          <w:sz w:val="24"/>
          <w:szCs w:val="24"/>
          <w:lang w:val="uk-UA" w:eastAsia="ru-RU"/>
        </w:rPr>
      </w:pPr>
    </w:p>
    <w:p w:rsidR="00077221" w:rsidRPr="00077221" w:rsidRDefault="00077221" w:rsidP="00077221">
      <w:pPr>
        <w:spacing w:after="0" w:line="240" w:lineRule="auto"/>
        <w:jc w:val="center"/>
        <w:rPr>
          <w:rFonts w:ascii="Times New Roman" w:eastAsia="Times New Roman" w:hAnsi="Times New Roman" w:cs="Times New Roman"/>
          <w:b/>
          <w:sz w:val="24"/>
          <w:szCs w:val="24"/>
          <w:lang w:val="uk-UA" w:eastAsia="ru-RU"/>
        </w:rPr>
      </w:pPr>
      <w:r w:rsidRPr="00077221">
        <w:rPr>
          <w:rFonts w:ascii="Times New Roman" w:eastAsia="Times New Roman" w:hAnsi="Times New Roman" w:cs="Times New Roman"/>
          <w:b/>
          <w:sz w:val="24"/>
          <w:szCs w:val="24"/>
          <w:lang w:val="uk-UA" w:eastAsia="ru-RU"/>
        </w:rPr>
        <w:t>1.1. Місцезнаходження і площа</w:t>
      </w:r>
    </w:p>
    <w:p w:rsidR="00077221" w:rsidRPr="00077221" w:rsidRDefault="00077221" w:rsidP="00077221">
      <w:pPr>
        <w:spacing w:after="0" w:line="240" w:lineRule="auto"/>
        <w:jc w:val="center"/>
        <w:rPr>
          <w:rFonts w:ascii="Times New Roman" w:eastAsia="Times New Roman" w:hAnsi="Times New Roman" w:cs="Times New Roman"/>
          <w:b/>
          <w:sz w:val="24"/>
          <w:szCs w:val="24"/>
          <w:lang w:val="uk-UA" w:eastAsia="ru-RU"/>
        </w:rPr>
      </w:pPr>
    </w:p>
    <w:p w:rsidR="009C0811" w:rsidRPr="009C0811" w:rsidRDefault="00077221" w:rsidP="002B5908">
      <w:pPr>
        <w:pStyle w:val="a8"/>
        <w:ind w:firstLine="680"/>
        <w:rPr>
          <w:sz w:val="24"/>
          <w:szCs w:val="24"/>
          <w:lang w:eastAsia="ru-RU"/>
        </w:rPr>
      </w:pPr>
      <w:r w:rsidRPr="00077221">
        <w:rPr>
          <w:sz w:val="24"/>
          <w:szCs w:val="24"/>
        </w:rPr>
        <w:t>ДЕРЖАВНЕ ПІДПРИЄМСТ</w:t>
      </w:r>
      <w:r w:rsidR="006D4DC9">
        <w:rPr>
          <w:sz w:val="24"/>
          <w:szCs w:val="24"/>
        </w:rPr>
        <w:t>ВО „</w:t>
      </w:r>
      <w:r w:rsidR="00295FCC">
        <w:rPr>
          <w:sz w:val="24"/>
          <w:szCs w:val="24"/>
        </w:rPr>
        <w:t xml:space="preserve">БІЛОКУРАКИНСЬКЕ ЛІСОМИСЛИВСЬКЕ </w:t>
      </w:r>
      <w:r w:rsidR="00E351BD">
        <w:rPr>
          <w:sz w:val="24"/>
          <w:szCs w:val="24"/>
        </w:rPr>
        <w:t xml:space="preserve"> ГОСПОДАРСТВО</w:t>
      </w:r>
      <w:r w:rsidRPr="00077221">
        <w:rPr>
          <w:sz w:val="24"/>
          <w:szCs w:val="24"/>
        </w:rPr>
        <w:t xml:space="preserve">” (далі </w:t>
      </w:r>
      <w:proofErr w:type="spellStart"/>
      <w:r w:rsidRPr="00077221">
        <w:rPr>
          <w:sz w:val="24"/>
          <w:szCs w:val="24"/>
        </w:rPr>
        <w:t>ДП</w:t>
      </w:r>
      <w:proofErr w:type="spellEnd"/>
      <w:r w:rsidRPr="00077221">
        <w:rPr>
          <w:sz w:val="24"/>
          <w:szCs w:val="24"/>
        </w:rPr>
        <w:t xml:space="preserve"> </w:t>
      </w:r>
      <w:proofErr w:type="spellStart"/>
      <w:r w:rsidRPr="00077221">
        <w:rPr>
          <w:sz w:val="24"/>
          <w:szCs w:val="24"/>
        </w:rPr>
        <w:t>„</w:t>
      </w:r>
      <w:r w:rsidR="00295FCC">
        <w:rPr>
          <w:sz w:val="24"/>
          <w:szCs w:val="24"/>
        </w:rPr>
        <w:t>Білокуракинське</w:t>
      </w:r>
      <w:proofErr w:type="spellEnd"/>
      <w:r w:rsidR="00295FCC">
        <w:rPr>
          <w:sz w:val="24"/>
          <w:szCs w:val="24"/>
        </w:rPr>
        <w:t xml:space="preserve"> ЛМГ</w:t>
      </w:r>
      <w:r w:rsidRPr="00077221">
        <w:rPr>
          <w:sz w:val="24"/>
          <w:szCs w:val="24"/>
        </w:rPr>
        <w:t xml:space="preserve">”) </w:t>
      </w:r>
      <w:r w:rsidR="00295FCC">
        <w:rPr>
          <w:sz w:val="24"/>
          <w:szCs w:val="24"/>
        </w:rPr>
        <w:t>Луганського</w:t>
      </w:r>
      <w:r w:rsidRPr="00077221">
        <w:rPr>
          <w:sz w:val="24"/>
          <w:szCs w:val="24"/>
        </w:rPr>
        <w:t xml:space="preserve"> обласного управління лісового та мисливського господарства  розташоване </w:t>
      </w:r>
      <w:r w:rsidR="009C0811" w:rsidRPr="009C0811">
        <w:rPr>
          <w:sz w:val="24"/>
          <w:szCs w:val="24"/>
          <w:lang w:eastAsia="ru-RU"/>
        </w:rPr>
        <w:t xml:space="preserve">в </w:t>
      </w:r>
      <w:r w:rsidR="00295FCC" w:rsidRPr="00A403E8">
        <w:rPr>
          <w:sz w:val="24"/>
          <w:szCs w:val="24"/>
        </w:rPr>
        <w:t xml:space="preserve"> північно-західній частині Луганської області </w:t>
      </w:r>
      <w:r w:rsidR="009C0811" w:rsidRPr="009C0811">
        <w:rPr>
          <w:sz w:val="24"/>
          <w:szCs w:val="24"/>
          <w:lang w:eastAsia="ru-RU"/>
        </w:rPr>
        <w:t xml:space="preserve">на території </w:t>
      </w:r>
      <w:proofErr w:type="spellStart"/>
      <w:r w:rsidR="00295FCC">
        <w:rPr>
          <w:sz w:val="24"/>
          <w:szCs w:val="24"/>
          <w:lang w:eastAsia="ru-RU"/>
        </w:rPr>
        <w:t>Сватівського</w:t>
      </w:r>
      <w:proofErr w:type="spellEnd"/>
      <w:r w:rsidR="009C0811" w:rsidRPr="009C0811">
        <w:rPr>
          <w:sz w:val="24"/>
          <w:szCs w:val="24"/>
          <w:lang w:eastAsia="ru-RU"/>
        </w:rPr>
        <w:t xml:space="preserve"> </w:t>
      </w:r>
      <w:r w:rsidR="009C0811">
        <w:rPr>
          <w:sz w:val="24"/>
          <w:szCs w:val="24"/>
          <w:lang w:eastAsia="ru-RU"/>
        </w:rPr>
        <w:t>адміністративн</w:t>
      </w:r>
      <w:r w:rsidR="00E351BD">
        <w:rPr>
          <w:sz w:val="24"/>
          <w:szCs w:val="24"/>
          <w:lang w:eastAsia="ru-RU"/>
        </w:rPr>
        <w:t>ого</w:t>
      </w:r>
      <w:r w:rsidR="00762949">
        <w:rPr>
          <w:sz w:val="24"/>
          <w:szCs w:val="24"/>
          <w:lang w:eastAsia="ru-RU"/>
        </w:rPr>
        <w:t xml:space="preserve"> району</w:t>
      </w:r>
      <w:r w:rsidR="009C0811" w:rsidRPr="009C0811">
        <w:rPr>
          <w:sz w:val="24"/>
          <w:szCs w:val="24"/>
          <w:lang w:eastAsia="ru-RU"/>
        </w:rPr>
        <w:t xml:space="preserve">.  </w:t>
      </w:r>
    </w:p>
    <w:p w:rsidR="00077221" w:rsidRPr="00077221" w:rsidRDefault="00077221" w:rsidP="002B5908">
      <w:pPr>
        <w:spacing w:after="0" w:line="240" w:lineRule="auto"/>
        <w:ind w:firstLine="680"/>
        <w:jc w:val="both"/>
        <w:rPr>
          <w:rFonts w:ascii="Times New Roman" w:eastAsia="Times New Roman" w:hAnsi="Times New Roman" w:cs="Times New Roman"/>
          <w:sz w:val="24"/>
          <w:szCs w:val="24"/>
          <w:lang w:val="uk-UA"/>
        </w:rPr>
      </w:pPr>
      <w:r w:rsidRPr="00077221">
        <w:rPr>
          <w:rFonts w:ascii="Times New Roman" w:eastAsia="Times New Roman" w:hAnsi="Times New Roman" w:cs="Times New Roman"/>
          <w:sz w:val="24"/>
          <w:szCs w:val="24"/>
          <w:lang w:val="uk-UA"/>
        </w:rPr>
        <w:t xml:space="preserve">Адміністративно-організаційна структура </w:t>
      </w:r>
      <w:r w:rsidR="003E764F" w:rsidRPr="003E764F">
        <w:rPr>
          <w:rFonts w:ascii="Times New Roman" w:hAnsi="Times New Roman" w:cs="Times New Roman"/>
          <w:sz w:val="24"/>
          <w:szCs w:val="24"/>
        </w:rPr>
        <w:t>ДП „</w:t>
      </w:r>
      <w:proofErr w:type="spellStart"/>
      <w:r w:rsidR="003E764F" w:rsidRPr="003E764F">
        <w:rPr>
          <w:rFonts w:ascii="Times New Roman" w:hAnsi="Times New Roman" w:cs="Times New Roman"/>
          <w:sz w:val="24"/>
          <w:szCs w:val="24"/>
        </w:rPr>
        <w:t>Білокуракинське</w:t>
      </w:r>
      <w:proofErr w:type="spellEnd"/>
      <w:r w:rsidR="003E764F" w:rsidRPr="003E764F">
        <w:rPr>
          <w:rFonts w:ascii="Times New Roman" w:hAnsi="Times New Roman" w:cs="Times New Roman"/>
          <w:sz w:val="24"/>
          <w:szCs w:val="24"/>
        </w:rPr>
        <w:t xml:space="preserve"> ЛМГ”</w:t>
      </w:r>
      <w:r w:rsidRPr="00077221">
        <w:rPr>
          <w:rFonts w:ascii="Times New Roman" w:eastAsia="Times New Roman" w:hAnsi="Times New Roman" w:cs="Times New Roman"/>
          <w:sz w:val="24"/>
          <w:szCs w:val="24"/>
          <w:lang w:val="uk-UA"/>
        </w:rPr>
        <w:t xml:space="preserve"> наводиться в таблиці 1.1.1., віднесення лісів до органів місцевої влади – в таблиці 1.1.2. </w:t>
      </w:r>
    </w:p>
    <w:p w:rsidR="005C3FCA" w:rsidRDefault="005C3FCA" w:rsidP="00924224">
      <w:pPr>
        <w:spacing w:after="0" w:line="240" w:lineRule="auto"/>
        <w:rPr>
          <w:rFonts w:ascii="Times New Roman" w:eastAsia="Times New Roman" w:hAnsi="Times New Roman" w:cs="Times New Roman"/>
          <w:b/>
          <w:sz w:val="24"/>
          <w:szCs w:val="24"/>
          <w:lang w:val="uk-UA"/>
        </w:rPr>
      </w:pPr>
    </w:p>
    <w:p w:rsidR="00924224" w:rsidRPr="00924224" w:rsidRDefault="005C3FCA" w:rsidP="00924224">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924224" w:rsidRPr="00924224">
        <w:rPr>
          <w:rFonts w:ascii="Times New Roman" w:eastAsia="Times New Roman" w:hAnsi="Times New Roman" w:cs="Times New Roman"/>
          <w:b/>
          <w:sz w:val="24"/>
          <w:szCs w:val="24"/>
          <w:lang w:val="uk-UA"/>
        </w:rPr>
        <w:t xml:space="preserve">Поштова адреса: </w:t>
      </w:r>
    </w:p>
    <w:p w:rsidR="00295FCC" w:rsidRDefault="00295FCC" w:rsidP="00295FCC">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7E73C9">
        <w:rPr>
          <w:rFonts w:ascii="Times New Roman" w:eastAsia="Times New Roman" w:hAnsi="Times New Roman"/>
          <w:sz w:val="24"/>
          <w:szCs w:val="24"/>
          <w:lang w:val="uk-UA"/>
        </w:rPr>
        <w:t xml:space="preserve">індекс </w:t>
      </w:r>
      <w:r w:rsidRPr="007E73C9">
        <w:rPr>
          <w:rStyle w:val="apple-converted-space"/>
          <w:rFonts w:ascii="Times New Roman" w:hAnsi="Times New Roman"/>
          <w:color w:val="222222"/>
          <w:sz w:val="24"/>
          <w:szCs w:val="24"/>
          <w:shd w:val="clear" w:color="auto" w:fill="FFFFFF"/>
        </w:rPr>
        <w:t> </w:t>
      </w:r>
      <w:r>
        <w:rPr>
          <w:rFonts w:ascii="Times New Roman" w:hAnsi="Times New Roman"/>
          <w:color w:val="222222"/>
          <w:sz w:val="24"/>
          <w:szCs w:val="24"/>
          <w:shd w:val="clear" w:color="auto" w:fill="FFFFFF"/>
          <w:lang w:val="uk-UA"/>
        </w:rPr>
        <w:t>92200</w:t>
      </w:r>
      <w:r w:rsidRPr="007E73C9">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p>
    <w:p w:rsidR="00295FCC" w:rsidRDefault="00295FCC" w:rsidP="00295FCC">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roofErr w:type="spellStart"/>
      <w:r>
        <w:rPr>
          <w:rFonts w:ascii="Times New Roman" w:eastAsia="Times New Roman" w:hAnsi="Times New Roman"/>
          <w:sz w:val="24"/>
          <w:szCs w:val="24"/>
          <w:lang w:val="uk-UA"/>
        </w:rPr>
        <w:t>вул.Магістральна</w:t>
      </w:r>
      <w:proofErr w:type="spellEnd"/>
      <w:r>
        <w:rPr>
          <w:rFonts w:ascii="Times New Roman" w:eastAsia="Times New Roman" w:hAnsi="Times New Roman"/>
          <w:sz w:val="24"/>
          <w:szCs w:val="24"/>
          <w:lang w:val="uk-UA"/>
        </w:rPr>
        <w:t>, 2</w:t>
      </w:r>
      <w:r w:rsidRPr="00295FCC">
        <w:rPr>
          <w:rFonts w:ascii="Times New Roman" w:eastAsia="Times New Roman" w:hAnsi="Times New Roman"/>
          <w:sz w:val="24"/>
          <w:szCs w:val="24"/>
          <w:lang w:val="uk-UA"/>
        </w:rPr>
        <w:t xml:space="preserve">                                                                </w:t>
      </w:r>
    </w:p>
    <w:p w:rsidR="00295FCC" w:rsidRDefault="00295FCC" w:rsidP="00295FCC">
      <w:pPr>
        <w:spacing w:after="0" w:line="240" w:lineRule="auto"/>
        <w:rPr>
          <w:rFonts w:ascii="Times New Roman" w:hAnsi="Times New Roman"/>
          <w:color w:val="222222"/>
          <w:sz w:val="24"/>
          <w:szCs w:val="24"/>
          <w:shd w:val="clear" w:color="auto" w:fill="FFFFFF"/>
          <w:lang w:val="uk-UA"/>
        </w:rPr>
      </w:pPr>
      <w:r w:rsidRPr="00295FCC">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proofErr w:type="gramStart"/>
      <w:r w:rsidRPr="007E73C9">
        <w:rPr>
          <w:rFonts w:ascii="Times New Roman" w:eastAsia="Times New Roman" w:hAnsi="Times New Roman"/>
          <w:sz w:val="24"/>
          <w:szCs w:val="24"/>
          <w:lang w:val="en-US"/>
        </w:rPr>
        <w:t>c</w:t>
      </w:r>
      <w:proofErr w:type="spellStart"/>
      <w:r>
        <w:rPr>
          <w:rFonts w:ascii="Times New Roman" w:eastAsia="Times New Roman" w:hAnsi="Times New Roman"/>
          <w:sz w:val="24"/>
          <w:szCs w:val="24"/>
          <w:lang w:val="uk-UA"/>
        </w:rPr>
        <w:t>мт</w:t>
      </w:r>
      <w:proofErr w:type="spellEnd"/>
      <w:proofErr w:type="gramEnd"/>
      <w:r w:rsidRPr="00295FCC">
        <w:rPr>
          <w:rFonts w:ascii="Times New Roman" w:eastAsia="Times New Roman" w:hAnsi="Times New Roman"/>
          <w:sz w:val="24"/>
          <w:szCs w:val="24"/>
          <w:lang w:val="uk-UA"/>
        </w:rPr>
        <w:t>.</w:t>
      </w:r>
      <w:r w:rsidRPr="007E73C9">
        <w:rPr>
          <w:rFonts w:ascii="Times New Roman" w:hAnsi="Times New Roman"/>
          <w:color w:val="222222"/>
          <w:sz w:val="24"/>
          <w:szCs w:val="24"/>
          <w:shd w:val="clear" w:color="auto" w:fill="FFFFFF"/>
          <w:lang w:val="uk-UA"/>
        </w:rPr>
        <w:t xml:space="preserve"> </w:t>
      </w:r>
      <w:proofErr w:type="spellStart"/>
      <w:r>
        <w:rPr>
          <w:rFonts w:ascii="Times New Roman" w:hAnsi="Times New Roman"/>
          <w:color w:val="222222"/>
          <w:sz w:val="24"/>
          <w:szCs w:val="24"/>
          <w:shd w:val="clear" w:color="auto" w:fill="FFFFFF"/>
          <w:lang w:val="uk-UA"/>
        </w:rPr>
        <w:t>Білокуракине</w:t>
      </w:r>
      <w:proofErr w:type="spellEnd"/>
      <w:r w:rsidRPr="007E73C9">
        <w:rPr>
          <w:rFonts w:ascii="Times New Roman" w:hAnsi="Times New Roman"/>
          <w:color w:val="222222"/>
          <w:sz w:val="24"/>
          <w:szCs w:val="24"/>
          <w:shd w:val="clear" w:color="auto" w:fill="FFFFFF"/>
          <w:lang w:val="uk-UA"/>
        </w:rPr>
        <w:t xml:space="preserve">,                                                                                                   </w:t>
      </w:r>
      <w:r>
        <w:rPr>
          <w:rFonts w:ascii="Times New Roman" w:hAnsi="Times New Roman"/>
          <w:color w:val="222222"/>
          <w:sz w:val="24"/>
          <w:szCs w:val="24"/>
          <w:shd w:val="clear" w:color="auto" w:fill="FFFFFF"/>
          <w:lang w:val="uk-UA"/>
        </w:rPr>
        <w:t xml:space="preserve">   </w:t>
      </w:r>
    </w:p>
    <w:p w:rsidR="00295FCC" w:rsidRPr="007E73C9" w:rsidRDefault="00295FCC" w:rsidP="00295FCC">
      <w:pPr>
        <w:spacing w:after="0" w:line="240" w:lineRule="auto"/>
        <w:rPr>
          <w:rFonts w:ascii="Times New Roman" w:hAnsi="Times New Roman"/>
          <w:color w:val="222222"/>
          <w:sz w:val="24"/>
          <w:szCs w:val="24"/>
          <w:shd w:val="clear" w:color="auto" w:fill="FFFFFF"/>
          <w:lang w:val="uk-UA"/>
        </w:rPr>
      </w:pPr>
      <w:r>
        <w:rPr>
          <w:rFonts w:ascii="Times New Roman" w:hAnsi="Times New Roman"/>
          <w:color w:val="222222"/>
          <w:sz w:val="24"/>
          <w:szCs w:val="24"/>
          <w:shd w:val="clear" w:color="auto" w:fill="FFFFFF"/>
          <w:lang w:val="uk-UA"/>
        </w:rPr>
        <w:t xml:space="preserve">              </w:t>
      </w:r>
      <w:proofErr w:type="spellStart"/>
      <w:r>
        <w:rPr>
          <w:rFonts w:ascii="Times New Roman" w:hAnsi="Times New Roman"/>
          <w:color w:val="222222"/>
          <w:sz w:val="24"/>
          <w:szCs w:val="24"/>
          <w:shd w:val="clear" w:color="auto" w:fill="FFFFFF"/>
          <w:lang w:val="uk-UA"/>
        </w:rPr>
        <w:t>Сватівський</w:t>
      </w:r>
      <w:proofErr w:type="spellEnd"/>
      <w:r>
        <w:rPr>
          <w:rFonts w:ascii="Times New Roman" w:hAnsi="Times New Roman"/>
          <w:color w:val="222222"/>
          <w:sz w:val="24"/>
          <w:szCs w:val="24"/>
          <w:shd w:val="clear" w:color="auto" w:fill="FFFFFF"/>
          <w:lang w:val="uk-UA"/>
        </w:rPr>
        <w:t xml:space="preserve"> район</w:t>
      </w:r>
    </w:p>
    <w:p w:rsidR="00295FCC" w:rsidRPr="007E73C9" w:rsidRDefault="00295FCC" w:rsidP="00295FCC">
      <w:pPr>
        <w:spacing w:after="0" w:line="240" w:lineRule="auto"/>
        <w:rPr>
          <w:rFonts w:ascii="Times New Roman" w:eastAsia="Times New Roman" w:hAnsi="Times New Roman"/>
          <w:sz w:val="24"/>
          <w:szCs w:val="24"/>
          <w:lang w:val="uk-UA"/>
        </w:rPr>
      </w:pPr>
      <w:r>
        <w:rPr>
          <w:rFonts w:ascii="Times New Roman" w:hAnsi="Times New Roman"/>
          <w:color w:val="222222"/>
          <w:sz w:val="24"/>
          <w:szCs w:val="24"/>
          <w:shd w:val="clear" w:color="auto" w:fill="FFFFFF"/>
          <w:lang w:val="uk-UA"/>
        </w:rPr>
        <w:t xml:space="preserve">              Луганська</w:t>
      </w:r>
      <w:r w:rsidRPr="007E73C9">
        <w:rPr>
          <w:rFonts w:ascii="Times New Roman" w:hAnsi="Times New Roman"/>
          <w:color w:val="222222"/>
          <w:sz w:val="24"/>
          <w:szCs w:val="24"/>
          <w:shd w:val="clear" w:color="auto" w:fill="FFFFFF"/>
        </w:rPr>
        <w:t xml:space="preserve"> область</w:t>
      </w:r>
    </w:p>
    <w:p w:rsidR="00077221" w:rsidRPr="00295FCC" w:rsidRDefault="00295FCC" w:rsidP="00295FCC">
      <w:pPr>
        <w:spacing w:after="0" w:line="240" w:lineRule="auto"/>
        <w:rPr>
          <w:rFonts w:ascii="Times New Roman" w:hAnsi="Times New Roman"/>
          <w:sz w:val="24"/>
          <w:szCs w:val="24"/>
          <w:shd w:val="clear" w:color="auto" w:fill="FFFFFF"/>
          <w:lang w:val="uk-UA"/>
        </w:rPr>
      </w:pPr>
      <w:r>
        <w:rPr>
          <w:rFonts w:ascii="Times New Roman" w:eastAsia="Times New Roman" w:hAnsi="Times New Roman"/>
          <w:sz w:val="24"/>
          <w:szCs w:val="24"/>
          <w:lang w:val="uk-UA"/>
        </w:rPr>
        <w:t xml:space="preserve">              </w:t>
      </w:r>
      <w:proofErr w:type="gramStart"/>
      <w:r w:rsidRPr="00295FCC">
        <w:rPr>
          <w:rFonts w:ascii="Times New Roman" w:eastAsia="Times New Roman" w:hAnsi="Times New Roman"/>
          <w:sz w:val="24"/>
          <w:szCs w:val="24"/>
          <w:lang w:val="en-US"/>
        </w:rPr>
        <w:t>e</w:t>
      </w:r>
      <w:r w:rsidRPr="00295FCC">
        <w:rPr>
          <w:rFonts w:ascii="Times New Roman" w:eastAsia="Times New Roman" w:hAnsi="Times New Roman"/>
          <w:sz w:val="24"/>
          <w:szCs w:val="24"/>
        </w:rPr>
        <w:t>-</w:t>
      </w:r>
      <w:r w:rsidRPr="00295FCC">
        <w:rPr>
          <w:rFonts w:ascii="Times New Roman" w:eastAsia="Times New Roman" w:hAnsi="Times New Roman"/>
          <w:sz w:val="24"/>
          <w:szCs w:val="24"/>
          <w:lang w:val="en-US"/>
        </w:rPr>
        <w:t>mail</w:t>
      </w:r>
      <w:proofErr w:type="gramEnd"/>
      <w:r w:rsidRPr="00295FCC">
        <w:rPr>
          <w:rFonts w:ascii="Times New Roman" w:eastAsia="Times New Roman" w:hAnsi="Times New Roman"/>
          <w:sz w:val="24"/>
          <w:szCs w:val="24"/>
          <w:lang w:val="uk-UA"/>
        </w:rPr>
        <w:t>:</w:t>
      </w:r>
      <w:r w:rsidRPr="00295FCC">
        <w:rPr>
          <w:rFonts w:ascii="Times New Roman" w:eastAsia="Times New Roman" w:hAnsi="Times New Roman"/>
          <w:sz w:val="24"/>
          <w:szCs w:val="24"/>
        </w:rPr>
        <w:t xml:space="preserve"> </w:t>
      </w:r>
      <w:hyperlink r:id="rId7" w:history="1">
        <w:r w:rsidRPr="00295FCC">
          <w:rPr>
            <w:rStyle w:val="af3"/>
            <w:rFonts w:ascii="Times New Roman" w:eastAsia="Times New Roman" w:hAnsi="Times New Roman"/>
            <w:color w:val="auto"/>
            <w:sz w:val="24"/>
            <w:szCs w:val="24"/>
            <w:lang w:val="en-US"/>
          </w:rPr>
          <w:t>belokleslmg</w:t>
        </w:r>
        <w:r w:rsidRPr="00295FCC">
          <w:rPr>
            <w:rStyle w:val="af3"/>
            <w:rFonts w:ascii="Times New Roman" w:hAnsi="Times New Roman"/>
            <w:color w:val="auto"/>
            <w:sz w:val="24"/>
            <w:szCs w:val="24"/>
            <w:shd w:val="clear" w:color="auto" w:fill="FFFFFF"/>
          </w:rPr>
          <w:t>@</w:t>
        </w:r>
        <w:r w:rsidRPr="00295FCC">
          <w:rPr>
            <w:rStyle w:val="af3"/>
            <w:rFonts w:ascii="Times New Roman" w:hAnsi="Times New Roman"/>
            <w:color w:val="auto"/>
            <w:sz w:val="24"/>
            <w:szCs w:val="24"/>
            <w:shd w:val="clear" w:color="auto" w:fill="FFFFFF"/>
            <w:lang w:val="en-US"/>
          </w:rPr>
          <w:t>ukr</w:t>
        </w:r>
        <w:r w:rsidRPr="00295FCC">
          <w:rPr>
            <w:rStyle w:val="af3"/>
            <w:rFonts w:ascii="Times New Roman" w:hAnsi="Times New Roman"/>
            <w:color w:val="auto"/>
            <w:sz w:val="24"/>
            <w:szCs w:val="24"/>
            <w:shd w:val="clear" w:color="auto" w:fill="FFFFFF"/>
          </w:rPr>
          <w:t>.</w:t>
        </w:r>
        <w:r w:rsidRPr="00295FCC">
          <w:rPr>
            <w:rStyle w:val="af3"/>
            <w:rFonts w:ascii="Times New Roman" w:hAnsi="Times New Roman"/>
            <w:color w:val="auto"/>
            <w:sz w:val="24"/>
            <w:szCs w:val="24"/>
            <w:shd w:val="clear" w:color="auto" w:fill="FFFFFF"/>
            <w:lang w:val="en-US"/>
          </w:rPr>
          <w:t>net</w:t>
        </w:r>
      </w:hyperlink>
    </w:p>
    <w:p w:rsidR="00295FCC" w:rsidRPr="00295FCC" w:rsidRDefault="00295FCC" w:rsidP="00295FCC">
      <w:pPr>
        <w:spacing w:after="0" w:line="240" w:lineRule="auto"/>
        <w:rPr>
          <w:rFonts w:ascii="Times New Roman" w:eastAsia="Times New Roman" w:hAnsi="Times New Roman" w:cs="Times New Roman"/>
          <w:b/>
          <w:i/>
          <w:sz w:val="24"/>
          <w:szCs w:val="24"/>
          <w:lang w:val="uk-UA"/>
        </w:rPr>
      </w:pPr>
    </w:p>
    <w:p w:rsidR="00077221" w:rsidRDefault="00C12839" w:rsidP="00077221">
      <w:pPr>
        <w:numPr>
          <w:ilvl w:val="2"/>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w:t>
      </w:r>
      <w:r w:rsidR="00077221" w:rsidRPr="00077221">
        <w:rPr>
          <w:rFonts w:ascii="Times New Roman" w:eastAsia="Times New Roman" w:hAnsi="Times New Roman" w:cs="Times New Roman"/>
          <w:sz w:val="24"/>
          <w:szCs w:val="24"/>
          <w:lang w:val="uk-UA"/>
        </w:rPr>
        <w:t xml:space="preserve">дміністративно-організаційна структура підприємства </w:t>
      </w:r>
    </w:p>
    <w:p w:rsidR="00FC521E" w:rsidRDefault="00FC521E" w:rsidP="00FC521E">
      <w:pPr>
        <w:spacing w:after="0" w:line="240" w:lineRule="auto"/>
        <w:ind w:left="1260"/>
        <w:jc w:val="both"/>
        <w:rPr>
          <w:rFonts w:ascii="Times New Roman" w:eastAsia="Times New Roman" w:hAnsi="Times New Roman" w:cs="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016"/>
        <w:gridCol w:w="1938"/>
      </w:tblGrid>
      <w:tr w:rsidR="00FC521E" w:rsidRPr="00077221" w:rsidTr="00FC521E">
        <w:trPr>
          <w:trHeight w:val="728"/>
        </w:trPr>
        <w:tc>
          <w:tcPr>
            <w:tcW w:w="3544" w:type="dxa"/>
            <w:tcBorders>
              <w:top w:val="single" w:sz="4" w:space="0" w:color="auto"/>
              <w:left w:val="single" w:sz="4" w:space="0" w:color="auto"/>
              <w:bottom w:val="single" w:sz="4" w:space="0" w:color="auto"/>
            </w:tcBorders>
            <w:vAlign w:val="center"/>
          </w:tcPr>
          <w:p w:rsidR="00FC521E" w:rsidRPr="00077221" w:rsidRDefault="00FC521E" w:rsidP="00FC521E">
            <w:pPr>
              <w:spacing w:after="0" w:line="240" w:lineRule="auto"/>
              <w:jc w:val="center"/>
              <w:rPr>
                <w:rFonts w:ascii="Times New Roman" w:eastAsia="Times New Roman" w:hAnsi="Times New Roman" w:cs="Times New Roman"/>
                <w:sz w:val="24"/>
                <w:szCs w:val="24"/>
                <w:lang w:val="uk-UA"/>
              </w:rPr>
            </w:pPr>
            <w:r w:rsidRPr="00077221">
              <w:rPr>
                <w:rFonts w:ascii="Times New Roman" w:eastAsia="Times New Roman" w:hAnsi="Times New Roman" w:cs="Times New Roman"/>
                <w:sz w:val="24"/>
                <w:szCs w:val="24"/>
                <w:lang w:val="uk-UA"/>
              </w:rPr>
              <w:t>Найменування лісництв, місцезнаходження контор</w:t>
            </w:r>
          </w:p>
        </w:tc>
        <w:tc>
          <w:tcPr>
            <w:tcW w:w="4016" w:type="dxa"/>
            <w:tcBorders>
              <w:top w:val="single" w:sz="4" w:space="0" w:color="auto"/>
              <w:bottom w:val="single" w:sz="4" w:space="0" w:color="auto"/>
            </w:tcBorders>
            <w:vAlign w:val="center"/>
          </w:tcPr>
          <w:p w:rsidR="00FC521E" w:rsidRPr="00077221" w:rsidRDefault="00FC521E" w:rsidP="00FC521E">
            <w:pPr>
              <w:spacing w:after="0" w:line="240" w:lineRule="auto"/>
              <w:jc w:val="center"/>
              <w:rPr>
                <w:rFonts w:ascii="Times New Roman" w:eastAsia="Times New Roman" w:hAnsi="Times New Roman" w:cs="Times New Roman"/>
                <w:sz w:val="24"/>
                <w:szCs w:val="24"/>
                <w:lang w:val="uk-UA"/>
              </w:rPr>
            </w:pPr>
            <w:r w:rsidRPr="00077221">
              <w:rPr>
                <w:rFonts w:ascii="Times New Roman" w:eastAsia="Times New Roman" w:hAnsi="Times New Roman" w:cs="Times New Roman"/>
                <w:sz w:val="24"/>
                <w:szCs w:val="24"/>
                <w:lang w:val="uk-UA"/>
              </w:rPr>
              <w:t>Адміністративні райони, міста обласного підпорядкування</w:t>
            </w:r>
          </w:p>
        </w:tc>
        <w:tc>
          <w:tcPr>
            <w:tcW w:w="1938" w:type="dxa"/>
            <w:tcBorders>
              <w:top w:val="single" w:sz="4" w:space="0" w:color="auto"/>
              <w:bottom w:val="single" w:sz="4" w:space="0" w:color="auto"/>
              <w:right w:val="single" w:sz="4" w:space="0" w:color="auto"/>
            </w:tcBorders>
            <w:vAlign w:val="center"/>
          </w:tcPr>
          <w:p w:rsidR="00FC521E" w:rsidRPr="00077221" w:rsidRDefault="00FC521E" w:rsidP="00FC521E">
            <w:pPr>
              <w:spacing w:after="0" w:line="240" w:lineRule="auto"/>
              <w:jc w:val="center"/>
              <w:rPr>
                <w:rFonts w:ascii="Times New Roman" w:eastAsia="Times New Roman" w:hAnsi="Times New Roman" w:cs="Times New Roman"/>
                <w:sz w:val="24"/>
                <w:szCs w:val="24"/>
                <w:lang w:val="uk-UA"/>
              </w:rPr>
            </w:pPr>
            <w:r w:rsidRPr="00077221">
              <w:rPr>
                <w:rFonts w:ascii="Times New Roman" w:eastAsia="Times New Roman" w:hAnsi="Times New Roman" w:cs="Times New Roman"/>
                <w:sz w:val="24"/>
                <w:szCs w:val="24"/>
                <w:lang w:val="uk-UA"/>
              </w:rPr>
              <w:t>Площа, га</w:t>
            </w:r>
          </w:p>
        </w:tc>
      </w:tr>
      <w:tr w:rsidR="00A23EE2" w:rsidRPr="008C59BD" w:rsidTr="003841B2">
        <w:trPr>
          <w:trHeight w:val="297"/>
        </w:trPr>
        <w:tc>
          <w:tcPr>
            <w:tcW w:w="3544" w:type="dxa"/>
            <w:tcBorders>
              <w:top w:val="single" w:sz="4" w:space="0" w:color="auto"/>
              <w:left w:val="single" w:sz="4" w:space="0" w:color="auto"/>
              <w:right w:val="single" w:sz="4" w:space="0" w:color="auto"/>
            </w:tcBorders>
            <w:vAlign w:val="center"/>
          </w:tcPr>
          <w:p w:rsidR="00A23EE2" w:rsidRDefault="00A23EE2" w:rsidP="00A23EE2">
            <w:pPr>
              <w:pStyle w:val="14"/>
              <w:ind w:left="0" w:right="-100" w:firstLine="0"/>
              <w:jc w:val="left"/>
              <w:rPr>
                <w:sz w:val="24"/>
              </w:rPr>
            </w:pPr>
            <w:r>
              <w:rPr>
                <w:sz w:val="24"/>
              </w:rPr>
              <w:t>Троїцьке лісництво  кв.15 в.27</w:t>
            </w:r>
          </w:p>
        </w:tc>
        <w:tc>
          <w:tcPr>
            <w:tcW w:w="4016" w:type="dxa"/>
            <w:tcBorders>
              <w:top w:val="single" w:sz="4" w:space="0" w:color="auto"/>
              <w:left w:val="single" w:sz="4" w:space="0" w:color="auto"/>
              <w:bottom w:val="single" w:sz="4" w:space="0" w:color="auto"/>
              <w:right w:val="single" w:sz="4" w:space="0" w:color="auto"/>
            </w:tcBorders>
          </w:tcPr>
          <w:p w:rsidR="00A23EE2" w:rsidRPr="008C59BD" w:rsidRDefault="00A23EE2" w:rsidP="00A23EE2">
            <w:pPr>
              <w:spacing w:after="0" w:line="240" w:lineRule="auto"/>
              <w:ind w:left="72"/>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Сватівський</w:t>
            </w:r>
            <w:proofErr w:type="spellEnd"/>
          </w:p>
        </w:tc>
        <w:tc>
          <w:tcPr>
            <w:tcW w:w="1938" w:type="dxa"/>
            <w:tcBorders>
              <w:top w:val="single" w:sz="4" w:space="0" w:color="auto"/>
              <w:left w:val="single" w:sz="4" w:space="0" w:color="auto"/>
              <w:bottom w:val="single" w:sz="4" w:space="0" w:color="auto"/>
              <w:right w:val="single" w:sz="4" w:space="0" w:color="auto"/>
            </w:tcBorders>
            <w:vAlign w:val="center"/>
          </w:tcPr>
          <w:p w:rsidR="00A23EE2" w:rsidRPr="00A23EE2" w:rsidRDefault="00A23EE2" w:rsidP="00A23EE2">
            <w:pPr>
              <w:spacing w:after="0" w:line="240" w:lineRule="auto"/>
              <w:jc w:val="center"/>
              <w:rPr>
                <w:rFonts w:ascii="Times New Roman" w:hAnsi="Times New Roman" w:cs="Times New Roman"/>
                <w:sz w:val="24"/>
                <w:szCs w:val="24"/>
                <w:lang w:val="uk-UA"/>
              </w:rPr>
            </w:pPr>
            <w:r w:rsidRPr="00A23EE2">
              <w:rPr>
                <w:rFonts w:ascii="Times New Roman" w:hAnsi="Times New Roman" w:cs="Times New Roman"/>
                <w:sz w:val="24"/>
                <w:szCs w:val="24"/>
                <w:lang w:val="uk-UA"/>
              </w:rPr>
              <w:t>7232,0</w:t>
            </w:r>
          </w:p>
        </w:tc>
      </w:tr>
      <w:tr w:rsidR="00A23EE2" w:rsidRPr="008C59BD" w:rsidTr="003841B2">
        <w:trPr>
          <w:trHeight w:val="297"/>
        </w:trPr>
        <w:tc>
          <w:tcPr>
            <w:tcW w:w="3544" w:type="dxa"/>
            <w:tcBorders>
              <w:left w:val="single" w:sz="4" w:space="0" w:color="auto"/>
              <w:bottom w:val="single" w:sz="4" w:space="0" w:color="auto"/>
              <w:right w:val="single" w:sz="4" w:space="0" w:color="auto"/>
            </w:tcBorders>
            <w:vAlign w:val="center"/>
          </w:tcPr>
          <w:p w:rsidR="00A23EE2" w:rsidRDefault="00A23EE2" w:rsidP="00A23EE2">
            <w:pPr>
              <w:pStyle w:val="14"/>
              <w:ind w:left="0" w:right="-100" w:firstLine="0"/>
              <w:jc w:val="left"/>
              <w:rPr>
                <w:sz w:val="24"/>
              </w:rPr>
            </w:pPr>
            <w:proofErr w:type="spellStart"/>
            <w:r>
              <w:rPr>
                <w:sz w:val="24"/>
              </w:rPr>
              <w:t>Білокуракинське</w:t>
            </w:r>
            <w:proofErr w:type="spellEnd"/>
            <w:r>
              <w:rPr>
                <w:sz w:val="24"/>
              </w:rPr>
              <w:t xml:space="preserve">  кв.83 в.5</w:t>
            </w:r>
          </w:p>
        </w:tc>
        <w:tc>
          <w:tcPr>
            <w:tcW w:w="4016" w:type="dxa"/>
            <w:tcBorders>
              <w:top w:val="single" w:sz="4" w:space="0" w:color="auto"/>
              <w:left w:val="single" w:sz="4" w:space="0" w:color="auto"/>
              <w:bottom w:val="single" w:sz="4" w:space="0" w:color="auto"/>
              <w:right w:val="single" w:sz="4" w:space="0" w:color="auto"/>
            </w:tcBorders>
          </w:tcPr>
          <w:p w:rsidR="00A23EE2" w:rsidRPr="008C59BD" w:rsidRDefault="00A23EE2" w:rsidP="005C3FCA">
            <w:pPr>
              <w:spacing w:after="0" w:line="240" w:lineRule="auto"/>
              <w:ind w:left="72"/>
              <w:jc w:val="center"/>
              <w:rPr>
                <w:rFonts w:ascii="Times New Roman" w:eastAsia="Times New Roman" w:hAnsi="Times New Roman" w:cs="Times New Roman"/>
                <w:sz w:val="24"/>
                <w:szCs w:val="24"/>
                <w:lang w:val="uk-UA" w:eastAsia="ru-RU"/>
              </w:rPr>
            </w:pPr>
            <w:r w:rsidRPr="00FB1380">
              <w:rPr>
                <w:sz w:val="24"/>
                <w:szCs w:val="24"/>
              </w:rPr>
              <w:t>-"-</w:t>
            </w:r>
          </w:p>
        </w:tc>
        <w:tc>
          <w:tcPr>
            <w:tcW w:w="1938" w:type="dxa"/>
            <w:tcBorders>
              <w:top w:val="single" w:sz="4" w:space="0" w:color="auto"/>
              <w:left w:val="single" w:sz="4" w:space="0" w:color="auto"/>
              <w:bottom w:val="single" w:sz="4" w:space="0" w:color="auto"/>
              <w:right w:val="single" w:sz="4" w:space="0" w:color="auto"/>
            </w:tcBorders>
            <w:vAlign w:val="center"/>
          </w:tcPr>
          <w:p w:rsidR="00A23EE2" w:rsidRPr="00A23EE2" w:rsidRDefault="00A23EE2" w:rsidP="00A23EE2">
            <w:pPr>
              <w:pStyle w:val="af6"/>
              <w:ind w:left="0" w:right="0" w:firstLine="0"/>
              <w:jc w:val="center"/>
              <w:rPr>
                <w:sz w:val="24"/>
              </w:rPr>
            </w:pPr>
            <w:r w:rsidRPr="00A23EE2">
              <w:rPr>
                <w:sz w:val="24"/>
              </w:rPr>
              <w:t>7060,5</w:t>
            </w:r>
          </w:p>
        </w:tc>
      </w:tr>
      <w:tr w:rsidR="00A23EE2" w:rsidRPr="008C59BD" w:rsidTr="003841B2">
        <w:trPr>
          <w:trHeight w:val="297"/>
        </w:trPr>
        <w:tc>
          <w:tcPr>
            <w:tcW w:w="3544" w:type="dxa"/>
            <w:tcBorders>
              <w:top w:val="single" w:sz="4" w:space="0" w:color="auto"/>
              <w:left w:val="single" w:sz="4" w:space="0" w:color="auto"/>
              <w:bottom w:val="single" w:sz="4" w:space="0" w:color="auto"/>
              <w:right w:val="single" w:sz="4" w:space="0" w:color="auto"/>
            </w:tcBorders>
            <w:vAlign w:val="center"/>
          </w:tcPr>
          <w:p w:rsidR="00A23EE2" w:rsidRDefault="00A23EE2" w:rsidP="00762949">
            <w:pPr>
              <w:pStyle w:val="14"/>
              <w:ind w:left="0" w:right="-100" w:firstLine="0"/>
              <w:jc w:val="left"/>
              <w:rPr>
                <w:sz w:val="24"/>
              </w:rPr>
            </w:pPr>
            <w:proofErr w:type="spellStart"/>
            <w:r>
              <w:rPr>
                <w:sz w:val="24"/>
              </w:rPr>
              <w:t>Лозно-Олександрівське</w:t>
            </w:r>
            <w:proofErr w:type="spellEnd"/>
            <w:r>
              <w:rPr>
                <w:sz w:val="24"/>
              </w:rPr>
              <w:t xml:space="preserve"> </w:t>
            </w:r>
          </w:p>
          <w:p w:rsidR="00A23EE2" w:rsidRDefault="00A23EE2" w:rsidP="00762949">
            <w:pPr>
              <w:pStyle w:val="14"/>
              <w:ind w:left="0" w:right="-100" w:firstLine="0"/>
              <w:jc w:val="left"/>
              <w:rPr>
                <w:sz w:val="24"/>
              </w:rPr>
            </w:pPr>
            <w:proofErr w:type="spellStart"/>
            <w:r w:rsidRPr="00A403E8">
              <w:rPr>
                <w:sz w:val="24"/>
              </w:rPr>
              <w:t>смт</w:t>
            </w:r>
            <w:proofErr w:type="spellEnd"/>
            <w:r w:rsidRPr="00A403E8">
              <w:rPr>
                <w:sz w:val="24"/>
              </w:rPr>
              <w:t>. Лозно-Олександрівка</w:t>
            </w:r>
          </w:p>
        </w:tc>
        <w:tc>
          <w:tcPr>
            <w:tcW w:w="4016" w:type="dxa"/>
            <w:tcBorders>
              <w:top w:val="single" w:sz="4" w:space="0" w:color="auto"/>
              <w:left w:val="single" w:sz="4" w:space="0" w:color="auto"/>
              <w:bottom w:val="single" w:sz="4" w:space="0" w:color="auto"/>
              <w:right w:val="single" w:sz="4" w:space="0" w:color="auto"/>
            </w:tcBorders>
          </w:tcPr>
          <w:p w:rsidR="00A23EE2" w:rsidRPr="008C59BD" w:rsidRDefault="00A23EE2" w:rsidP="005C3FCA">
            <w:pPr>
              <w:spacing w:after="0" w:line="240" w:lineRule="auto"/>
              <w:ind w:left="72"/>
              <w:jc w:val="center"/>
              <w:rPr>
                <w:rFonts w:ascii="Times New Roman" w:eastAsia="Times New Roman" w:hAnsi="Times New Roman" w:cs="Times New Roman"/>
                <w:sz w:val="24"/>
                <w:szCs w:val="24"/>
                <w:lang w:val="uk-UA" w:eastAsia="ru-RU"/>
              </w:rPr>
            </w:pPr>
            <w:r w:rsidRPr="00FB1380">
              <w:rPr>
                <w:sz w:val="24"/>
                <w:szCs w:val="24"/>
              </w:rPr>
              <w:t>-"-</w:t>
            </w:r>
          </w:p>
        </w:tc>
        <w:tc>
          <w:tcPr>
            <w:tcW w:w="1938" w:type="dxa"/>
            <w:tcBorders>
              <w:top w:val="single" w:sz="4" w:space="0" w:color="auto"/>
              <w:left w:val="single" w:sz="4" w:space="0" w:color="auto"/>
              <w:bottom w:val="single" w:sz="4" w:space="0" w:color="auto"/>
              <w:right w:val="single" w:sz="4" w:space="0" w:color="auto"/>
            </w:tcBorders>
            <w:vAlign w:val="center"/>
          </w:tcPr>
          <w:p w:rsidR="00A23EE2" w:rsidRPr="00A23EE2" w:rsidRDefault="00A23EE2" w:rsidP="00A23EE2">
            <w:pPr>
              <w:pStyle w:val="af6"/>
              <w:ind w:left="0" w:right="0" w:firstLine="0"/>
              <w:jc w:val="center"/>
              <w:rPr>
                <w:sz w:val="24"/>
              </w:rPr>
            </w:pPr>
            <w:r w:rsidRPr="00A23EE2">
              <w:rPr>
                <w:sz w:val="24"/>
              </w:rPr>
              <w:t>3179,0</w:t>
            </w:r>
          </w:p>
        </w:tc>
      </w:tr>
      <w:tr w:rsidR="00A23EE2" w:rsidRPr="0078559E" w:rsidTr="003841B2">
        <w:trPr>
          <w:trHeight w:val="297"/>
        </w:trPr>
        <w:tc>
          <w:tcPr>
            <w:tcW w:w="3544" w:type="dxa"/>
            <w:tcBorders>
              <w:top w:val="single" w:sz="4" w:space="0" w:color="auto"/>
              <w:left w:val="single" w:sz="4" w:space="0" w:color="auto"/>
              <w:bottom w:val="single" w:sz="4" w:space="0" w:color="auto"/>
              <w:right w:val="single" w:sz="4" w:space="0" w:color="auto"/>
            </w:tcBorders>
            <w:vAlign w:val="center"/>
          </w:tcPr>
          <w:p w:rsidR="00A23EE2" w:rsidRDefault="00A23EE2" w:rsidP="00762949">
            <w:pPr>
              <w:pStyle w:val="14"/>
              <w:ind w:left="0" w:right="-100" w:firstLine="0"/>
              <w:jc w:val="left"/>
              <w:rPr>
                <w:sz w:val="24"/>
              </w:rPr>
            </w:pPr>
            <w:proofErr w:type="spellStart"/>
            <w:r>
              <w:rPr>
                <w:sz w:val="24"/>
              </w:rPr>
              <w:t>Олексіївське</w:t>
            </w:r>
            <w:proofErr w:type="spellEnd"/>
            <w:r>
              <w:rPr>
                <w:sz w:val="24"/>
              </w:rPr>
              <w:t xml:space="preserve">  </w:t>
            </w:r>
            <w:r w:rsidRPr="00A403E8">
              <w:rPr>
                <w:sz w:val="24"/>
              </w:rPr>
              <w:t xml:space="preserve">с. </w:t>
            </w:r>
            <w:proofErr w:type="spellStart"/>
            <w:r w:rsidRPr="00A403E8">
              <w:rPr>
                <w:sz w:val="24"/>
              </w:rPr>
              <w:t>Олексіївка</w:t>
            </w:r>
            <w:proofErr w:type="spellEnd"/>
          </w:p>
        </w:tc>
        <w:tc>
          <w:tcPr>
            <w:tcW w:w="4016" w:type="dxa"/>
            <w:tcBorders>
              <w:top w:val="single" w:sz="4" w:space="0" w:color="auto"/>
              <w:left w:val="single" w:sz="4" w:space="0" w:color="auto"/>
              <w:bottom w:val="single" w:sz="4" w:space="0" w:color="auto"/>
              <w:right w:val="single" w:sz="4" w:space="0" w:color="auto"/>
            </w:tcBorders>
          </w:tcPr>
          <w:p w:rsidR="00A23EE2" w:rsidRPr="008C59BD" w:rsidRDefault="00A23EE2" w:rsidP="005C3FCA">
            <w:pPr>
              <w:spacing w:after="0" w:line="240" w:lineRule="auto"/>
              <w:ind w:left="72"/>
              <w:jc w:val="center"/>
              <w:rPr>
                <w:rFonts w:ascii="Times New Roman" w:eastAsia="Times New Roman" w:hAnsi="Times New Roman" w:cs="Times New Roman"/>
                <w:sz w:val="24"/>
                <w:szCs w:val="24"/>
                <w:lang w:val="uk-UA" w:eastAsia="ru-RU"/>
              </w:rPr>
            </w:pPr>
            <w:r w:rsidRPr="00FB1380">
              <w:rPr>
                <w:sz w:val="24"/>
                <w:szCs w:val="24"/>
              </w:rPr>
              <w:t>-"-</w:t>
            </w:r>
          </w:p>
        </w:tc>
        <w:tc>
          <w:tcPr>
            <w:tcW w:w="1938" w:type="dxa"/>
            <w:tcBorders>
              <w:top w:val="single" w:sz="4" w:space="0" w:color="auto"/>
              <w:left w:val="single" w:sz="4" w:space="0" w:color="auto"/>
              <w:bottom w:val="single" w:sz="4" w:space="0" w:color="auto"/>
              <w:right w:val="single" w:sz="4" w:space="0" w:color="auto"/>
            </w:tcBorders>
            <w:vAlign w:val="center"/>
          </w:tcPr>
          <w:p w:rsidR="00A23EE2" w:rsidRPr="00A23EE2" w:rsidRDefault="00A23EE2" w:rsidP="00A23EE2">
            <w:pPr>
              <w:pStyle w:val="af6"/>
              <w:ind w:left="0" w:right="0" w:firstLine="0"/>
              <w:jc w:val="center"/>
              <w:rPr>
                <w:sz w:val="24"/>
              </w:rPr>
            </w:pPr>
            <w:r w:rsidRPr="00A23EE2">
              <w:rPr>
                <w:sz w:val="24"/>
              </w:rPr>
              <w:t>3700,0</w:t>
            </w:r>
          </w:p>
        </w:tc>
      </w:tr>
      <w:tr w:rsidR="00762949" w:rsidRPr="008C59BD" w:rsidTr="003841B2">
        <w:trPr>
          <w:trHeight w:val="297"/>
        </w:trPr>
        <w:tc>
          <w:tcPr>
            <w:tcW w:w="3544" w:type="dxa"/>
            <w:tcBorders>
              <w:top w:val="single" w:sz="4" w:space="0" w:color="auto"/>
              <w:left w:val="single" w:sz="4" w:space="0" w:color="auto"/>
              <w:bottom w:val="single" w:sz="4" w:space="0" w:color="auto"/>
              <w:right w:val="single" w:sz="4" w:space="0" w:color="auto"/>
            </w:tcBorders>
          </w:tcPr>
          <w:p w:rsidR="00762949" w:rsidRPr="0069766F" w:rsidRDefault="00762949" w:rsidP="003E764F">
            <w:pPr>
              <w:spacing w:after="0" w:line="240" w:lineRule="auto"/>
              <w:rPr>
                <w:rFonts w:ascii="Times New Roman" w:eastAsia="Times New Roman" w:hAnsi="Times New Roman" w:cs="Times New Roman"/>
                <w:sz w:val="24"/>
                <w:szCs w:val="24"/>
                <w:lang w:val="uk-UA" w:eastAsia="ru-RU"/>
              </w:rPr>
            </w:pPr>
            <w:r w:rsidRPr="008C59BD">
              <w:rPr>
                <w:rFonts w:ascii="Times New Roman" w:eastAsia="Times New Roman" w:hAnsi="Times New Roman" w:cs="Times New Roman"/>
                <w:b/>
                <w:sz w:val="24"/>
                <w:szCs w:val="24"/>
                <w:lang w:val="uk-UA" w:eastAsia="ru-RU"/>
              </w:rPr>
              <w:t>Всього по</w:t>
            </w:r>
            <w:r>
              <w:rPr>
                <w:rFonts w:ascii="Times New Roman" w:eastAsia="Times New Roman" w:hAnsi="Times New Roman" w:cs="Times New Roman"/>
                <w:b/>
                <w:sz w:val="24"/>
                <w:szCs w:val="24"/>
                <w:lang w:val="uk-UA" w:eastAsia="ru-RU"/>
              </w:rPr>
              <w:t xml:space="preserve"> </w:t>
            </w:r>
            <w:r w:rsidR="003E764F">
              <w:rPr>
                <w:rFonts w:ascii="Times New Roman" w:eastAsia="Times New Roman" w:hAnsi="Times New Roman" w:cs="Times New Roman"/>
                <w:b/>
                <w:sz w:val="24"/>
                <w:szCs w:val="24"/>
                <w:lang w:val="uk-UA" w:eastAsia="ru-RU"/>
              </w:rPr>
              <w:t>лісомисливському господарству</w:t>
            </w:r>
            <w:r>
              <w:rPr>
                <w:rFonts w:ascii="Times New Roman" w:eastAsia="Times New Roman" w:hAnsi="Times New Roman" w:cs="Times New Roman"/>
                <w:b/>
                <w:sz w:val="24"/>
                <w:szCs w:val="24"/>
                <w:lang w:val="uk-UA" w:eastAsia="ru-RU"/>
              </w:rPr>
              <w:t>:</w:t>
            </w:r>
          </w:p>
        </w:tc>
        <w:tc>
          <w:tcPr>
            <w:tcW w:w="4016" w:type="dxa"/>
            <w:tcBorders>
              <w:top w:val="single" w:sz="4" w:space="0" w:color="auto"/>
              <w:left w:val="single" w:sz="4" w:space="0" w:color="auto"/>
              <w:bottom w:val="single" w:sz="4" w:space="0" w:color="auto"/>
              <w:right w:val="single" w:sz="4" w:space="0" w:color="auto"/>
            </w:tcBorders>
          </w:tcPr>
          <w:p w:rsidR="00762949" w:rsidRPr="008C59BD" w:rsidRDefault="00762949" w:rsidP="000E283C">
            <w:pPr>
              <w:tabs>
                <w:tab w:val="left" w:pos="204"/>
              </w:tabs>
              <w:spacing w:after="0" w:line="240" w:lineRule="auto"/>
              <w:jc w:val="both"/>
              <w:rPr>
                <w:rFonts w:ascii="Times New Roman" w:eastAsia="Times New Roman" w:hAnsi="Times New Roman" w:cs="Times New Roman"/>
                <w:sz w:val="24"/>
                <w:szCs w:val="24"/>
                <w:lang w:val="uk-UA" w:eastAsia="ru-RU"/>
              </w:rPr>
            </w:pPr>
          </w:p>
        </w:tc>
        <w:tc>
          <w:tcPr>
            <w:tcW w:w="1938" w:type="dxa"/>
            <w:tcBorders>
              <w:top w:val="single" w:sz="4" w:space="0" w:color="auto"/>
              <w:left w:val="single" w:sz="4" w:space="0" w:color="auto"/>
              <w:bottom w:val="single" w:sz="4" w:space="0" w:color="auto"/>
              <w:right w:val="single" w:sz="4" w:space="0" w:color="auto"/>
            </w:tcBorders>
            <w:vAlign w:val="center"/>
          </w:tcPr>
          <w:p w:rsidR="00762949" w:rsidRPr="00AA4ABE" w:rsidRDefault="00A23EE2" w:rsidP="003841B2">
            <w:pPr>
              <w:pStyle w:val="af6"/>
              <w:ind w:left="0" w:right="-141" w:firstLine="0"/>
              <w:jc w:val="center"/>
              <w:rPr>
                <w:b/>
                <w:sz w:val="24"/>
              </w:rPr>
            </w:pPr>
            <w:r w:rsidRPr="00AA4ABE">
              <w:rPr>
                <w:b/>
                <w:sz w:val="24"/>
              </w:rPr>
              <w:t>21171,5</w:t>
            </w:r>
          </w:p>
        </w:tc>
      </w:tr>
      <w:tr w:rsidR="004C7601" w:rsidRPr="008C59BD" w:rsidTr="00E13E68">
        <w:trPr>
          <w:trHeight w:val="297"/>
        </w:trPr>
        <w:tc>
          <w:tcPr>
            <w:tcW w:w="7560" w:type="dxa"/>
            <w:gridSpan w:val="2"/>
            <w:tcBorders>
              <w:top w:val="single" w:sz="4" w:space="0" w:color="auto"/>
              <w:left w:val="single" w:sz="4" w:space="0" w:color="auto"/>
              <w:bottom w:val="single" w:sz="4" w:space="0" w:color="auto"/>
              <w:right w:val="single" w:sz="4" w:space="0" w:color="auto"/>
            </w:tcBorders>
          </w:tcPr>
          <w:p w:rsidR="004C7601" w:rsidRPr="008C59BD" w:rsidRDefault="004C7601" w:rsidP="0069766F">
            <w:pPr>
              <w:spacing w:after="0" w:line="240" w:lineRule="auto"/>
              <w:rPr>
                <w:rFonts w:ascii="Times New Roman" w:eastAsia="Times New Roman" w:hAnsi="Times New Roman" w:cs="Times New Roman"/>
                <w:sz w:val="24"/>
                <w:szCs w:val="24"/>
                <w:lang w:val="uk-UA" w:eastAsia="ru-RU"/>
              </w:rPr>
            </w:pPr>
            <w:r w:rsidRPr="008C59BD">
              <w:rPr>
                <w:rFonts w:ascii="Times New Roman" w:eastAsia="Times New Roman" w:hAnsi="Times New Roman" w:cs="Times New Roman"/>
                <w:sz w:val="24"/>
                <w:szCs w:val="24"/>
                <w:lang w:val="uk-UA" w:eastAsia="ru-RU"/>
              </w:rPr>
              <w:t xml:space="preserve">в тому числі </w:t>
            </w:r>
            <w:r>
              <w:rPr>
                <w:rFonts w:ascii="Times New Roman" w:eastAsia="Times New Roman" w:hAnsi="Times New Roman" w:cs="Times New Roman"/>
                <w:sz w:val="24"/>
                <w:szCs w:val="24"/>
                <w:lang w:val="uk-UA" w:eastAsia="ru-RU"/>
              </w:rPr>
              <w:t xml:space="preserve">за </w:t>
            </w:r>
            <w:proofErr w:type="spellStart"/>
            <w:r>
              <w:rPr>
                <w:rFonts w:ascii="Times New Roman" w:eastAsia="Times New Roman" w:hAnsi="Times New Roman" w:cs="Times New Roman"/>
                <w:sz w:val="24"/>
                <w:szCs w:val="24"/>
                <w:lang w:val="uk-UA" w:eastAsia="ru-RU"/>
              </w:rPr>
              <w:t>адмінрайонами</w:t>
            </w:r>
            <w:proofErr w:type="spellEnd"/>
            <w:r w:rsidRPr="008C59BD">
              <w:rPr>
                <w:rFonts w:ascii="Times New Roman" w:eastAsia="Times New Roman" w:hAnsi="Times New Roman" w:cs="Times New Roman"/>
                <w:sz w:val="24"/>
                <w:szCs w:val="24"/>
                <w:lang w:val="uk-UA" w:eastAsia="ru-RU"/>
              </w:rPr>
              <w:t>:</w:t>
            </w:r>
          </w:p>
        </w:tc>
        <w:tc>
          <w:tcPr>
            <w:tcW w:w="1938" w:type="dxa"/>
            <w:tcBorders>
              <w:top w:val="single" w:sz="4" w:space="0" w:color="auto"/>
              <w:left w:val="single" w:sz="4" w:space="0" w:color="auto"/>
              <w:bottom w:val="single" w:sz="4" w:space="0" w:color="auto"/>
              <w:right w:val="single" w:sz="4" w:space="0" w:color="auto"/>
            </w:tcBorders>
          </w:tcPr>
          <w:p w:rsidR="004C7601" w:rsidRPr="008C59BD" w:rsidRDefault="004C7601" w:rsidP="008C59BD">
            <w:pPr>
              <w:spacing w:after="0" w:line="240" w:lineRule="auto"/>
              <w:jc w:val="center"/>
              <w:rPr>
                <w:rFonts w:ascii="Times New Roman" w:eastAsia="Times New Roman" w:hAnsi="Times New Roman" w:cs="Times New Roman"/>
                <w:sz w:val="24"/>
                <w:szCs w:val="24"/>
                <w:lang w:val="uk-UA" w:eastAsia="ru-RU"/>
              </w:rPr>
            </w:pPr>
          </w:p>
        </w:tc>
      </w:tr>
      <w:tr w:rsidR="004C7601" w:rsidRPr="008C59BD" w:rsidTr="00E13E68">
        <w:trPr>
          <w:trHeight w:val="297"/>
        </w:trPr>
        <w:tc>
          <w:tcPr>
            <w:tcW w:w="3544" w:type="dxa"/>
            <w:tcBorders>
              <w:top w:val="single" w:sz="4" w:space="0" w:color="auto"/>
              <w:left w:val="single" w:sz="4" w:space="0" w:color="auto"/>
              <w:right w:val="single" w:sz="4" w:space="0" w:color="auto"/>
            </w:tcBorders>
          </w:tcPr>
          <w:p w:rsidR="004C7601" w:rsidRPr="008C59BD" w:rsidRDefault="004C7601" w:rsidP="008C59BD">
            <w:pPr>
              <w:spacing w:after="0" w:line="240" w:lineRule="auto"/>
              <w:rPr>
                <w:rFonts w:ascii="Times New Roman" w:eastAsia="Times New Roman" w:hAnsi="Times New Roman" w:cs="Times New Roman"/>
                <w:sz w:val="24"/>
                <w:szCs w:val="24"/>
                <w:lang w:val="uk-UA" w:eastAsia="ru-RU"/>
              </w:rPr>
            </w:pPr>
          </w:p>
        </w:tc>
        <w:tc>
          <w:tcPr>
            <w:tcW w:w="4016" w:type="dxa"/>
            <w:tcBorders>
              <w:top w:val="single" w:sz="4" w:space="0" w:color="auto"/>
              <w:left w:val="single" w:sz="4" w:space="0" w:color="auto"/>
              <w:bottom w:val="single" w:sz="4" w:space="0" w:color="auto"/>
              <w:right w:val="single" w:sz="4" w:space="0" w:color="auto"/>
            </w:tcBorders>
          </w:tcPr>
          <w:p w:rsidR="004C7601" w:rsidRPr="00060AC7" w:rsidRDefault="00762949" w:rsidP="0069766F">
            <w:pPr>
              <w:spacing w:after="0" w:line="240" w:lineRule="auto"/>
              <w:jc w:val="center"/>
              <w:rPr>
                <w:rFonts w:ascii="Times New Roman" w:hAnsi="Times New Roman" w:cs="Times New Roman"/>
                <w:sz w:val="24"/>
                <w:szCs w:val="24"/>
              </w:rPr>
            </w:pPr>
            <w:proofErr w:type="spellStart"/>
            <w:r>
              <w:rPr>
                <w:rFonts w:ascii="Times New Roman" w:eastAsia="Times New Roman" w:hAnsi="Times New Roman" w:cs="Times New Roman"/>
                <w:sz w:val="24"/>
                <w:szCs w:val="24"/>
                <w:lang w:val="uk-UA" w:eastAsia="ru-RU"/>
              </w:rPr>
              <w:t>Сватівський</w:t>
            </w:r>
            <w:proofErr w:type="spellEnd"/>
          </w:p>
        </w:tc>
        <w:tc>
          <w:tcPr>
            <w:tcW w:w="1938" w:type="dxa"/>
            <w:tcBorders>
              <w:top w:val="single" w:sz="4" w:space="0" w:color="auto"/>
              <w:left w:val="single" w:sz="4" w:space="0" w:color="auto"/>
              <w:bottom w:val="single" w:sz="4" w:space="0" w:color="auto"/>
              <w:right w:val="single" w:sz="4" w:space="0" w:color="auto"/>
            </w:tcBorders>
          </w:tcPr>
          <w:p w:rsidR="004C7601" w:rsidRPr="00A23EE2" w:rsidRDefault="00A23EE2" w:rsidP="0069766F">
            <w:pPr>
              <w:spacing w:after="0" w:line="240" w:lineRule="auto"/>
              <w:jc w:val="center"/>
              <w:rPr>
                <w:rFonts w:ascii="Times New Roman" w:hAnsi="Times New Roman" w:cs="Times New Roman"/>
                <w:sz w:val="24"/>
                <w:szCs w:val="24"/>
              </w:rPr>
            </w:pPr>
            <w:r w:rsidRPr="00A23EE2">
              <w:rPr>
                <w:rFonts w:ascii="Times New Roman" w:hAnsi="Times New Roman" w:cs="Times New Roman"/>
                <w:sz w:val="24"/>
                <w:szCs w:val="24"/>
                <w:lang w:val="uk-UA"/>
              </w:rPr>
              <w:t>21171,5</w:t>
            </w:r>
          </w:p>
        </w:tc>
      </w:tr>
    </w:tbl>
    <w:p w:rsidR="00077221" w:rsidRPr="00077221" w:rsidRDefault="00077221" w:rsidP="00077221">
      <w:pPr>
        <w:spacing w:after="0" w:line="240" w:lineRule="auto"/>
        <w:ind w:firstLine="851"/>
        <w:jc w:val="both"/>
        <w:rPr>
          <w:rFonts w:ascii="Times New Roman" w:eastAsia="Times New Roman" w:hAnsi="Times New Roman" w:cs="Times New Roman"/>
          <w:sz w:val="24"/>
          <w:szCs w:val="24"/>
          <w:lang w:val="uk-UA"/>
        </w:rPr>
      </w:pPr>
    </w:p>
    <w:p w:rsidR="00077221" w:rsidRDefault="00077221" w:rsidP="002B5908">
      <w:pPr>
        <w:spacing w:after="0" w:line="240" w:lineRule="auto"/>
        <w:ind w:firstLine="680"/>
        <w:jc w:val="both"/>
        <w:rPr>
          <w:rFonts w:ascii="Times New Roman" w:eastAsia="Times New Roman" w:hAnsi="Times New Roman" w:cs="Times New Roman"/>
          <w:sz w:val="24"/>
          <w:szCs w:val="24"/>
          <w:lang w:val="uk-UA"/>
        </w:rPr>
      </w:pPr>
      <w:r w:rsidRPr="00077221">
        <w:rPr>
          <w:rFonts w:ascii="Times New Roman" w:eastAsia="Times New Roman" w:hAnsi="Times New Roman" w:cs="Times New Roman"/>
          <w:sz w:val="24"/>
          <w:szCs w:val="24"/>
          <w:lang w:val="uk-UA"/>
        </w:rPr>
        <w:t xml:space="preserve">Зовнішні межі </w:t>
      </w:r>
      <w:r w:rsidR="003E764F">
        <w:rPr>
          <w:rFonts w:ascii="Times New Roman" w:eastAsia="Times New Roman" w:hAnsi="Times New Roman" w:cs="Times New Roman"/>
          <w:sz w:val="24"/>
          <w:szCs w:val="24"/>
          <w:lang w:val="uk-UA"/>
        </w:rPr>
        <w:t>лісомисливського господарства</w:t>
      </w:r>
      <w:r w:rsidRPr="00077221">
        <w:rPr>
          <w:rFonts w:ascii="Times New Roman" w:eastAsia="Times New Roman" w:hAnsi="Times New Roman" w:cs="Times New Roman"/>
          <w:sz w:val="24"/>
          <w:szCs w:val="24"/>
          <w:lang w:val="uk-UA"/>
        </w:rPr>
        <w:t>, лісництв, адміністративн</w:t>
      </w:r>
      <w:r w:rsidR="0069766F">
        <w:rPr>
          <w:rFonts w:ascii="Times New Roman" w:eastAsia="Times New Roman" w:hAnsi="Times New Roman" w:cs="Times New Roman"/>
          <w:sz w:val="24"/>
          <w:szCs w:val="24"/>
          <w:lang w:val="uk-UA"/>
        </w:rPr>
        <w:t>ого</w:t>
      </w:r>
      <w:r w:rsidRPr="00077221">
        <w:rPr>
          <w:rFonts w:ascii="Times New Roman" w:eastAsia="Times New Roman" w:hAnsi="Times New Roman" w:cs="Times New Roman"/>
          <w:sz w:val="24"/>
          <w:szCs w:val="24"/>
          <w:lang w:val="uk-UA"/>
        </w:rPr>
        <w:t xml:space="preserve"> район</w:t>
      </w:r>
      <w:r w:rsidR="0069766F">
        <w:rPr>
          <w:rFonts w:ascii="Times New Roman" w:eastAsia="Times New Roman" w:hAnsi="Times New Roman" w:cs="Times New Roman"/>
          <w:sz w:val="24"/>
          <w:szCs w:val="24"/>
          <w:lang w:val="uk-UA"/>
        </w:rPr>
        <w:t>у</w:t>
      </w:r>
      <w:r w:rsidRPr="00077221">
        <w:rPr>
          <w:rFonts w:ascii="Times New Roman" w:eastAsia="Times New Roman" w:hAnsi="Times New Roman" w:cs="Times New Roman"/>
          <w:sz w:val="24"/>
          <w:szCs w:val="24"/>
          <w:lang w:val="uk-UA"/>
        </w:rPr>
        <w:t>, місця розміщення контор, лісових кордонів показані на картах-схемах.</w:t>
      </w:r>
    </w:p>
    <w:p w:rsidR="000A75CB" w:rsidRDefault="000A75CB" w:rsidP="002B5908">
      <w:pPr>
        <w:spacing w:after="0" w:line="240" w:lineRule="auto"/>
        <w:ind w:firstLine="680"/>
        <w:jc w:val="both"/>
        <w:rPr>
          <w:rFonts w:ascii="Times New Roman" w:eastAsia="Times New Roman" w:hAnsi="Times New Roman" w:cs="Times New Roman"/>
          <w:sz w:val="24"/>
          <w:szCs w:val="24"/>
          <w:lang w:val="uk-UA"/>
        </w:rPr>
      </w:pPr>
    </w:p>
    <w:p w:rsidR="00077221" w:rsidRDefault="00077221" w:rsidP="00077221">
      <w:pPr>
        <w:numPr>
          <w:ilvl w:val="2"/>
          <w:numId w:val="2"/>
        </w:numPr>
        <w:spacing w:after="0" w:line="240" w:lineRule="auto"/>
        <w:rPr>
          <w:rFonts w:ascii="Times New Roman" w:eastAsia="Times New Roman" w:hAnsi="Times New Roman" w:cs="Times New Roman"/>
          <w:sz w:val="24"/>
          <w:szCs w:val="24"/>
          <w:lang w:val="uk-UA"/>
        </w:rPr>
      </w:pPr>
      <w:r w:rsidRPr="00077221">
        <w:rPr>
          <w:rFonts w:ascii="Times New Roman" w:eastAsia="Times New Roman" w:hAnsi="Times New Roman" w:cs="Times New Roman"/>
          <w:sz w:val="24"/>
          <w:szCs w:val="24"/>
          <w:lang w:val="uk-UA"/>
        </w:rPr>
        <w:t>Віднесення лісів до місцевих органів влади</w:t>
      </w:r>
    </w:p>
    <w:p w:rsidR="00CC54C3" w:rsidRDefault="00CC54C3" w:rsidP="00CC54C3">
      <w:pPr>
        <w:spacing w:after="0" w:line="240" w:lineRule="auto"/>
        <w:rPr>
          <w:rFonts w:ascii="Times New Roman" w:eastAsia="Times New Roman" w:hAnsi="Times New Roman" w:cs="Times New Roman"/>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962"/>
        <w:gridCol w:w="2736"/>
        <w:gridCol w:w="1645"/>
      </w:tblGrid>
      <w:tr w:rsidR="00CC54C3" w:rsidRPr="00CC54C3" w:rsidTr="00F727C0">
        <w:trPr>
          <w:tblHeader/>
          <w:jc w:val="center"/>
        </w:trPr>
        <w:tc>
          <w:tcPr>
            <w:tcW w:w="3510" w:type="dxa"/>
            <w:tcBorders>
              <w:top w:val="single" w:sz="4" w:space="0" w:color="auto"/>
              <w:left w:val="single" w:sz="4" w:space="0" w:color="auto"/>
              <w:bottom w:val="single" w:sz="4" w:space="0" w:color="auto"/>
              <w:right w:val="single" w:sz="4" w:space="0" w:color="auto"/>
            </w:tcBorders>
            <w:vAlign w:val="center"/>
          </w:tcPr>
          <w:p w:rsidR="00CC54C3" w:rsidRPr="00CC54C3" w:rsidRDefault="00CC54C3" w:rsidP="000E283C">
            <w:pPr>
              <w:pStyle w:val="a8"/>
              <w:ind w:firstLine="0"/>
              <w:jc w:val="center"/>
              <w:rPr>
                <w:sz w:val="24"/>
                <w:szCs w:val="24"/>
              </w:rPr>
            </w:pPr>
            <w:r w:rsidRPr="00CC54C3">
              <w:rPr>
                <w:sz w:val="24"/>
                <w:szCs w:val="24"/>
              </w:rPr>
              <w:t>Назви органів влади</w:t>
            </w:r>
          </w:p>
        </w:tc>
        <w:tc>
          <w:tcPr>
            <w:tcW w:w="1962" w:type="dxa"/>
            <w:tcBorders>
              <w:top w:val="single" w:sz="4" w:space="0" w:color="auto"/>
              <w:left w:val="single" w:sz="4" w:space="0" w:color="auto"/>
              <w:bottom w:val="single" w:sz="4" w:space="0" w:color="auto"/>
              <w:right w:val="single" w:sz="4" w:space="0" w:color="auto"/>
            </w:tcBorders>
            <w:vAlign w:val="center"/>
          </w:tcPr>
          <w:p w:rsidR="00CC54C3" w:rsidRPr="00CC54C3" w:rsidRDefault="00CC54C3" w:rsidP="000E283C">
            <w:pPr>
              <w:pStyle w:val="a8"/>
              <w:ind w:firstLine="0"/>
              <w:jc w:val="center"/>
              <w:rPr>
                <w:sz w:val="24"/>
                <w:szCs w:val="24"/>
              </w:rPr>
            </w:pPr>
            <w:r w:rsidRPr="00CC54C3">
              <w:rPr>
                <w:sz w:val="24"/>
                <w:szCs w:val="24"/>
              </w:rPr>
              <w:t>Назви лісництв</w:t>
            </w:r>
          </w:p>
        </w:tc>
        <w:tc>
          <w:tcPr>
            <w:tcW w:w="2736" w:type="dxa"/>
            <w:tcBorders>
              <w:top w:val="single" w:sz="4" w:space="0" w:color="auto"/>
              <w:left w:val="single" w:sz="4" w:space="0" w:color="auto"/>
              <w:bottom w:val="single" w:sz="4" w:space="0" w:color="auto"/>
              <w:right w:val="single" w:sz="4" w:space="0" w:color="auto"/>
            </w:tcBorders>
            <w:vAlign w:val="center"/>
          </w:tcPr>
          <w:p w:rsidR="00CC54C3" w:rsidRPr="00CC54C3" w:rsidRDefault="00CC54C3" w:rsidP="000E283C">
            <w:pPr>
              <w:pStyle w:val="a8"/>
              <w:ind w:firstLine="0"/>
              <w:jc w:val="center"/>
              <w:rPr>
                <w:sz w:val="24"/>
                <w:szCs w:val="24"/>
              </w:rPr>
            </w:pPr>
            <w:r w:rsidRPr="00CC54C3">
              <w:rPr>
                <w:sz w:val="24"/>
                <w:szCs w:val="24"/>
              </w:rPr>
              <w:t>Перелік кварталів</w:t>
            </w:r>
          </w:p>
        </w:tc>
        <w:tc>
          <w:tcPr>
            <w:tcW w:w="1645" w:type="dxa"/>
            <w:tcBorders>
              <w:top w:val="single" w:sz="4" w:space="0" w:color="auto"/>
              <w:left w:val="single" w:sz="4" w:space="0" w:color="auto"/>
              <w:bottom w:val="single" w:sz="4" w:space="0" w:color="auto"/>
              <w:right w:val="single" w:sz="4" w:space="0" w:color="auto"/>
            </w:tcBorders>
            <w:vAlign w:val="center"/>
          </w:tcPr>
          <w:p w:rsidR="00CC54C3" w:rsidRPr="00CC54C3" w:rsidRDefault="00CC54C3" w:rsidP="000E283C">
            <w:pPr>
              <w:pStyle w:val="a8"/>
              <w:ind w:firstLine="0"/>
              <w:jc w:val="center"/>
              <w:rPr>
                <w:sz w:val="24"/>
                <w:szCs w:val="24"/>
              </w:rPr>
            </w:pPr>
            <w:r w:rsidRPr="00CC54C3">
              <w:rPr>
                <w:sz w:val="24"/>
                <w:szCs w:val="24"/>
              </w:rPr>
              <w:t>Площа, га</w:t>
            </w:r>
          </w:p>
        </w:tc>
      </w:tr>
      <w:tr w:rsidR="00CC54C3" w:rsidRPr="00CC54C3" w:rsidTr="000E283C">
        <w:trPr>
          <w:jc w:val="center"/>
        </w:trPr>
        <w:tc>
          <w:tcPr>
            <w:tcW w:w="9853" w:type="dxa"/>
            <w:gridSpan w:val="4"/>
            <w:tcBorders>
              <w:top w:val="single" w:sz="4" w:space="0" w:color="auto"/>
              <w:left w:val="single" w:sz="4" w:space="0" w:color="auto"/>
              <w:bottom w:val="single" w:sz="4" w:space="0" w:color="auto"/>
              <w:right w:val="single" w:sz="4" w:space="0" w:color="auto"/>
            </w:tcBorders>
            <w:vAlign w:val="center"/>
          </w:tcPr>
          <w:p w:rsidR="00CC54C3" w:rsidRPr="00CC54C3" w:rsidRDefault="00F727C0" w:rsidP="00F727C0">
            <w:pPr>
              <w:pStyle w:val="a8"/>
              <w:ind w:firstLine="0"/>
              <w:jc w:val="center"/>
              <w:rPr>
                <w:b/>
                <w:sz w:val="24"/>
                <w:szCs w:val="24"/>
              </w:rPr>
            </w:pPr>
            <w:proofErr w:type="spellStart"/>
            <w:r>
              <w:rPr>
                <w:sz w:val="24"/>
                <w:szCs w:val="24"/>
                <w:lang w:eastAsia="ru-RU"/>
              </w:rPr>
              <w:t>Сватівський</w:t>
            </w:r>
            <w:proofErr w:type="spellEnd"/>
            <w:r w:rsidRPr="00CC54C3">
              <w:rPr>
                <w:sz w:val="24"/>
                <w:szCs w:val="24"/>
              </w:rPr>
              <w:t xml:space="preserve"> </w:t>
            </w:r>
            <w:r w:rsidR="00CC54C3" w:rsidRPr="00CC54C3">
              <w:rPr>
                <w:sz w:val="24"/>
                <w:szCs w:val="24"/>
              </w:rPr>
              <w:t>район</w:t>
            </w:r>
          </w:p>
        </w:tc>
      </w:tr>
      <w:tr w:rsidR="00CC54C3" w:rsidRPr="00CC54C3" w:rsidTr="00F727C0">
        <w:trPr>
          <w:jc w:val="center"/>
        </w:trPr>
        <w:tc>
          <w:tcPr>
            <w:tcW w:w="3510" w:type="dxa"/>
            <w:tcBorders>
              <w:top w:val="single" w:sz="4" w:space="0" w:color="auto"/>
              <w:left w:val="single" w:sz="4" w:space="0" w:color="auto"/>
              <w:bottom w:val="single" w:sz="4" w:space="0" w:color="auto"/>
              <w:right w:val="single" w:sz="4" w:space="0" w:color="auto"/>
            </w:tcBorders>
            <w:vAlign w:val="center"/>
          </w:tcPr>
          <w:p w:rsidR="00CC54C3" w:rsidRPr="00CC54C3" w:rsidRDefault="00F727C0" w:rsidP="00F727C0">
            <w:pPr>
              <w:pStyle w:val="a8"/>
              <w:ind w:firstLine="0"/>
              <w:rPr>
                <w:sz w:val="24"/>
                <w:szCs w:val="24"/>
              </w:rPr>
            </w:pPr>
            <w:r>
              <w:rPr>
                <w:sz w:val="24"/>
                <w:szCs w:val="24"/>
              </w:rPr>
              <w:t xml:space="preserve">Троїцька </w:t>
            </w:r>
            <w:r w:rsidR="00CC54C3" w:rsidRPr="00CC54C3">
              <w:rPr>
                <w:sz w:val="24"/>
                <w:szCs w:val="24"/>
              </w:rPr>
              <w:t>селищна ТГ</w:t>
            </w:r>
          </w:p>
        </w:tc>
        <w:tc>
          <w:tcPr>
            <w:tcW w:w="1962" w:type="dxa"/>
            <w:tcBorders>
              <w:top w:val="single" w:sz="4" w:space="0" w:color="auto"/>
              <w:left w:val="single" w:sz="4" w:space="0" w:color="auto"/>
              <w:bottom w:val="single" w:sz="4" w:space="0" w:color="auto"/>
              <w:right w:val="single" w:sz="4" w:space="0" w:color="auto"/>
            </w:tcBorders>
            <w:vAlign w:val="center"/>
          </w:tcPr>
          <w:p w:rsidR="00CC54C3" w:rsidRPr="00CC54C3" w:rsidRDefault="00F727C0" w:rsidP="000E283C">
            <w:pPr>
              <w:pStyle w:val="a8"/>
              <w:ind w:firstLine="0"/>
              <w:jc w:val="center"/>
              <w:rPr>
                <w:sz w:val="24"/>
                <w:szCs w:val="24"/>
              </w:rPr>
            </w:pPr>
            <w:r>
              <w:rPr>
                <w:sz w:val="24"/>
                <w:szCs w:val="24"/>
              </w:rPr>
              <w:t>Троїцьке</w:t>
            </w:r>
          </w:p>
        </w:tc>
        <w:tc>
          <w:tcPr>
            <w:tcW w:w="2736" w:type="dxa"/>
            <w:tcBorders>
              <w:top w:val="single" w:sz="4" w:space="0" w:color="auto"/>
              <w:left w:val="single" w:sz="4" w:space="0" w:color="auto"/>
              <w:bottom w:val="single" w:sz="4" w:space="0" w:color="auto"/>
              <w:right w:val="single" w:sz="4" w:space="0" w:color="auto"/>
            </w:tcBorders>
            <w:vAlign w:val="center"/>
          </w:tcPr>
          <w:p w:rsidR="00CC54C3" w:rsidRDefault="00F727C0" w:rsidP="00F727C0">
            <w:pPr>
              <w:pStyle w:val="a8"/>
              <w:ind w:left="-85" w:right="-88" w:firstLine="0"/>
              <w:jc w:val="center"/>
              <w:rPr>
                <w:sz w:val="24"/>
                <w:szCs w:val="24"/>
              </w:rPr>
            </w:pPr>
            <w:r>
              <w:rPr>
                <w:sz w:val="24"/>
                <w:szCs w:val="24"/>
              </w:rPr>
              <w:t>1-28,31-36,38-44,57-72,74,76,77,88-99,101-111,</w:t>
            </w:r>
          </w:p>
          <w:p w:rsidR="00F727C0" w:rsidRPr="00CC54C3" w:rsidRDefault="000A75CB" w:rsidP="00F727C0">
            <w:pPr>
              <w:pStyle w:val="a8"/>
              <w:ind w:left="-85" w:right="-88" w:firstLine="0"/>
              <w:jc w:val="center"/>
              <w:rPr>
                <w:sz w:val="24"/>
                <w:szCs w:val="24"/>
              </w:rPr>
            </w:pPr>
            <w:r>
              <w:rPr>
                <w:sz w:val="24"/>
                <w:szCs w:val="24"/>
              </w:rPr>
              <w:t>113-118,123-137</w:t>
            </w:r>
          </w:p>
        </w:tc>
        <w:tc>
          <w:tcPr>
            <w:tcW w:w="1645" w:type="dxa"/>
            <w:tcBorders>
              <w:top w:val="single" w:sz="4" w:space="0" w:color="auto"/>
              <w:left w:val="single" w:sz="4" w:space="0" w:color="auto"/>
              <w:bottom w:val="single" w:sz="4" w:space="0" w:color="auto"/>
              <w:right w:val="single" w:sz="4" w:space="0" w:color="auto"/>
            </w:tcBorders>
            <w:vAlign w:val="center"/>
          </w:tcPr>
          <w:p w:rsidR="00CC54C3" w:rsidRPr="000A75CB" w:rsidRDefault="000A75CB" w:rsidP="000E283C">
            <w:pPr>
              <w:pStyle w:val="a8"/>
              <w:ind w:firstLine="0"/>
              <w:jc w:val="center"/>
              <w:rPr>
                <w:sz w:val="24"/>
                <w:szCs w:val="24"/>
              </w:rPr>
            </w:pPr>
            <w:r>
              <w:rPr>
                <w:sz w:val="24"/>
                <w:szCs w:val="24"/>
              </w:rPr>
              <w:t>5233,0</w:t>
            </w:r>
          </w:p>
        </w:tc>
      </w:tr>
      <w:tr w:rsidR="00CC54C3" w:rsidRPr="00CC54C3" w:rsidTr="00F727C0">
        <w:trPr>
          <w:jc w:val="center"/>
        </w:trPr>
        <w:tc>
          <w:tcPr>
            <w:tcW w:w="3510" w:type="dxa"/>
            <w:tcBorders>
              <w:top w:val="single" w:sz="4" w:space="0" w:color="auto"/>
              <w:left w:val="single" w:sz="4" w:space="0" w:color="auto"/>
              <w:bottom w:val="single" w:sz="4" w:space="0" w:color="auto"/>
              <w:right w:val="single" w:sz="4" w:space="0" w:color="auto"/>
            </w:tcBorders>
            <w:vAlign w:val="center"/>
          </w:tcPr>
          <w:p w:rsidR="00CC54C3" w:rsidRPr="00CC54C3" w:rsidRDefault="00F727C0" w:rsidP="00F727C0">
            <w:pPr>
              <w:pStyle w:val="a8"/>
              <w:ind w:firstLine="0"/>
              <w:rPr>
                <w:sz w:val="24"/>
                <w:szCs w:val="24"/>
              </w:rPr>
            </w:pPr>
            <w:r>
              <w:rPr>
                <w:sz w:val="24"/>
                <w:szCs w:val="24"/>
              </w:rPr>
              <w:t>Лозно-Олександрівська селищна ТГ</w:t>
            </w:r>
          </w:p>
        </w:tc>
        <w:tc>
          <w:tcPr>
            <w:tcW w:w="1962" w:type="dxa"/>
            <w:tcBorders>
              <w:top w:val="single" w:sz="4" w:space="0" w:color="auto"/>
              <w:left w:val="single" w:sz="4" w:space="0" w:color="auto"/>
              <w:bottom w:val="single" w:sz="4" w:space="0" w:color="auto"/>
              <w:right w:val="single" w:sz="4" w:space="0" w:color="auto"/>
            </w:tcBorders>
          </w:tcPr>
          <w:p w:rsidR="00CC54C3" w:rsidRPr="00CC54C3" w:rsidRDefault="00CC54C3" w:rsidP="000E283C">
            <w:pPr>
              <w:jc w:val="center"/>
              <w:rPr>
                <w:rFonts w:ascii="Times New Roman" w:hAnsi="Times New Roman" w:cs="Times New Roman"/>
                <w:sz w:val="24"/>
                <w:szCs w:val="24"/>
              </w:rPr>
            </w:pPr>
            <w:r w:rsidRPr="00FB1380">
              <w:rPr>
                <w:sz w:val="24"/>
                <w:szCs w:val="24"/>
              </w:rPr>
              <w:t>-"-</w:t>
            </w:r>
          </w:p>
        </w:tc>
        <w:tc>
          <w:tcPr>
            <w:tcW w:w="2736" w:type="dxa"/>
            <w:tcBorders>
              <w:top w:val="single" w:sz="4" w:space="0" w:color="auto"/>
              <w:left w:val="single" w:sz="4" w:space="0" w:color="auto"/>
              <w:bottom w:val="single" w:sz="4" w:space="0" w:color="auto"/>
              <w:right w:val="single" w:sz="4" w:space="0" w:color="auto"/>
            </w:tcBorders>
            <w:vAlign w:val="center"/>
          </w:tcPr>
          <w:p w:rsidR="00CC54C3" w:rsidRPr="00CC54C3" w:rsidRDefault="00F727C0" w:rsidP="00F727C0">
            <w:pPr>
              <w:pStyle w:val="a8"/>
              <w:ind w:firstLine="0"/>
              <w:jc w:val="center"/>
              <w:rPr>
                <w:sz w:val="24"/>
                <w:szCs w:val="24"/>
              </w:rPr>
            </w:pPr>
            <w:r>
              <w:rPr>
                <w:sz w:val="24"/>
                <w:szCs w:val="24"/>
              </w:rPr>
              <w:t>29,30,37,45-56,112,</w:t>
            </w:r>
            <w:r w:rsidR="000A75CB">
              <w:rPr>
                <w:sz w:val="24"/>
                <w:szCs w:val="24"/>
              </w:rPr>
              <w:t>119-122</w:t>
            </w:r>
          </w:p>
        </w:tc>
        <w:tc>
          <w:tcPr>
            <w:tcW w:w="1645" w:type="dxa"/>
            <w:tcBorders>
              <w:top w:val="single" w:sz="4" w:space="0" w:color="auto"/>
              <w:left w:val="single" w:sz="4" w:space="0" w:color="auto"/>
              <w:bottom w:val="single" w:sz="4" w:space="0" w:color="auto"/>
              <w:right w:val="single" w:sz="4" w:space="0" w:color="auto"/>
            </w:tcBorders>
            <w:vAlign w:val="center"/>
          </w:tcPr>
          <w:p w:rsidR="00CC54C3" w:rsidRPr="00CC54C3" w:rsidRDefault="000A75CB" w:rsidP="000E283C">
            <w:pPr>
              <w:pStyle w:val="a8"/>
              <w:ind w:firstLine="0"/>
              <w:jc w:val="center"/>
              <w:rPr>
                <w:sz w:val="24"/>
                <w:szCs w:val="24"/>
              </w:rPr>
            </w:pPr>
            <w:r>
              <w:rPr>
                <w:sz w:val="24"/>
                <w:szCs w:val="24"/>
              </w:rPr>
              <w:t>1132,0</w:t>
            </w:r>
          </w:p>
        </w:tc>
      </w:tr>
      <w:tr w:rsidR="00CC54C3" w:rsidRPr="00CC54C3" w:rsidTr="00F727C0">
        <w:trPr>
          <w:jc w:val="center"/>
        </w:trPr>
        <w:tc>
          <w:tcPr>
            <w:tcW w:w="3510" w:type="dxa"/>
            <w:tcBorders>
              <w:top w:val="single" w:sz="4" w:space="0" w:color="auto"/>
              <w:left w:val="single" w:sz="4" w:space="0" w:color="auto"/>
              <w:bottom w:val="single" w:sz="4" w:space="0" w:color="auto"/>
              <w:right w:val="single" w:sz="4" w:space="0" w:color="auto"/>
            </w:tcBorders>
            <w:vAlign w:val="center"/>
          </w:tcPr>
          <w:p w:rsidR="00CC54C3" w:rsidRPr="00CC54C3" w:rsidRDefault="00F727C0" w:rsidP="00F727C0">
            <w:pPr>
              <w:pStyle w:val="a8"/>
              <w:ind w:firstLine="0"/>
              <w:rPr>
                <w:sz w:val="24"/>
                <w:szCs w:val="24"/>
              </w:rPr>
            </w:pPr>
            <w:proofErr w:type="spellStart"/>
            <w:r>
              <w:rPr>
                <w:sz w:val="24"/>
                <w:szCs w:val="24"/>
              </w:rPr>
              <w:t>Верхньодуванська</w:t>
            </w:r>
            <w:proofErr w:type="spellEnd"/>
            <w:r>
              <w:rPr>
                <w:sz w:val="24"/>
                <w:szCs w:val="24"/>
              </w:rPr>
              <w:t xml:space="preserve"> </w:t>
            </w:r>
            <w:r w:rsidRPr="00CC54C3">
              <w:rPr>
                <w:sz w:val="24"/>
                <w:szCs w:val="24"/>
              </w:rPr>
              <w:t>селищна ТГ</w:t>
            </w:r>
          </w:p>
        </w:tc>
        <w:tc>
          <w:tcPr>
            <w:tcW w:w="1962" w:type="dxa"/>
            <w:tcBorders>
              <w:top w:val="single" w:sz="4" w:space="0" w:color="auto"/>
              <w:left w:val="single" w:sz="4" w:space="0" w:color="auto"/>
              <w:bottom w:val="single" w:sz="4" w:space="0" w:color="auto"/>
              <w:right w:val="single" w:sz="4" w:space="0" w:color="auto"/>
            </w:tcBorders>
          </w:tcPr>
          <w:p w:rsidR="00CC54C3" w:rsidRPr="00CC54C3" w:rsidRDefault="00CC54C3" w:rsidP="000E283C">
            <w:pPr>
              <w:jc w:val="center"/>
              <w:rPr>
                <w:rFonts w:ascii="Times New Roman" w:hAnsi="Times New Roman" w:cs="Times New Roman"/>
                <w:sz w:val="24"/>
                <w:szCs w:val="24"/>
              </w:rPr>
            </w:pPr>
            <w:r w:rsidRPr="00FB1380">
              <w:rPr>
                <w:sz w:val="24"/>
                <w:szCs w:val="24"/>
              </w:rPr>
              <w:t>-"-</w:t>
            </w:r>
          </w:p>
        </w:tc>
        <w:tc>
          <w:tcPr>
            <w:tcW w:w="2736" w:type="dxa"/>
            <w:tcBorders>
              <w:top w:val="single" w:sz="4" w:space="0" w:color="auto"/>
              <w:left w:val="single" w:sz="4" w:space="0" w:color="auto"/>
              <w:bottom w:val="single" w:sz="4" w:space="0" w:color="auto"/>
              <w:right w:val="single" w:sz="4" w:space="0" w:color="auto"/>
            </w:tcBorders>
            <w:vAlign w:val="center"/>
          </w:tcPr>
          <w:p w:rsidR="00CC54C3" w:rsidRPr="00CC54C3" w:rsidRDefault="00F727C0" w:rsidP="000E283C">
            <w:pPr>
              <w:pStyle w:val="a8"/>
              <w:ind w:right="-88" w:firstLine="0"/>
              <w:jc w:val="center"/>
              <w:rPr>
                <w:sz w:val="24"/>
                <w:szCs w:val="24"/>
              </w:rPr>
            </w:pPr>
            <w:r>
              <w:rPr>
                <w:sz w:val="24"/>
                <w:szCs w:val="24"/>
              </w:rPr>
              <w:t>73,75,78-87,100,</w:t>
            </w:r>
            <w:r w:rsidR="000A75CB">
              <w:rPr>
                <w:sz w:val="24"/>
                <w:szCs w:val="24"/>
              </w:rPr>
              <w:t>138-140</w:t>
            </w:r>
          </w:p>
        </w:tc>
        <w:tc>
          <w:tcPr>
            <w:tcW w:w="1645" w:type="dxa"/>
            <w:tcBorders>
              <w:top w:val="single" w:sz="4" w:space="0" w:color="auto"/>
              <w:left w:val="single" w:sz="4" w:space="0" w:color="auto"/>
              <w:bottom w:val="single" w:sz="4" w:space="0" w:color="auto"/>
              <w:right w:val="single" w:sz="4" w:space="0" w:color="auto"/>
            </w:tcBorders>
            <w:vAlign w:val="center"/>
          </w:tcPr>
          <w:p w:rsidR="00CC54C3" w:rsidRPr="00CC54C3" w:rsidRDefault="000A75CB" w:rsidP="000E283C">
            <w:pPr>
              <w:pStyle w:val="a8"/>
              <w:ind w:firstLine="0"/>
              <w:jc w:val="center"/>
              <w:rPr>
                <w:sz w:val="24"/>
                <w:szCs w:val="24"/>
              </w:rPr>
            </w:pPr>
            <w:r>
              <w:rPr>
                <w:sz w:val="24"/>
                <w:szCs w:val="24"/>
              </w:rPr>
              <w:t>867,0</w:t>
            </w:r>
          </w:p>
        </w:tc>
      </w:tr>
      <w:tr w:rsidR="00CC54C3" w:rsidRPr="00CC54C3" w:rsidTr="00F727C0">
        <w:trPr>
          <w:jc w:val="center"/>
        </w:trPr>
        <w:tc>
          <w:tcPr>
            <w:tcW w:w="3510" w:type="dxa"/>
            <w:tcBorders>
              <w:top w:val="single" w:sz="4" w:space="0" w:color="auto"/>
              <w:left w:val="single" w:sz="4" w:space="0" w:color="auto"/>
              <w:bottom w:val="single" w:sz="4" w:space="0" w:color="auto"/>
              <w:right w:val="single" w:sz="4" w:space="0" w:color="auto"/>
            </w:tcBorders>
            <w:vAlign w:val="center"/>
          </w:tcPr>
          <w:p w:rsidR="00CC54C3" w:rsidRPr="00CC54C3" w:rsidRDefault="00CC54C3" w:rsidP="000E283C">
            <w:pPr>
              <w:pStyle w:val="a8"/>
              <w:ind w:firstLine="0"/>
              <w:rPr>
                <w:b/>
                <w:sz w:val="24"/>
                <w:szCs w:val="24"/>
              </w:rPr>
            </w:pPr>
            <w:r w:rsidRPr="00CC54C3">
              <w:rPr>
                <w:b/>
                <w:sz w:val="24"/>
                <w:szCs w:val="24"/>
              </w:rPr>
              <w:t>Разом</w:t>
            </w:r>
          </w:p>
        </w:tc>
        <w:tc>
          <w:tcPr>
            <w:tcW w:w="1962" w:type="dxa"/>
            <w:tcBorders>
              <w:top w:val="single" w:sz="4" w:space="0" w:color="auto"/>
              <w:left w:val="single" w:sz="4" w:space="0" w:color="auto"/>
              <w:bottom w:val="single" w:sz="4" w:space="0" w:color="auto"/>
              <w:right w:val="single" w:sz="4" w:space="0" w:color="auto"/>
            </w:tcBorders>
            <w:vAlign w:val="center"/>
          </w:tcPr>
          <w:p w:rsidR="00CC54C3" w:rsidRPr="00CC54C3" w:rsidRDefault="00CC54C3" w:rsidP="000E283C">
            <w:pPr>
              <w:pStyle w:val="a8"/>
              <w:ind w:firstLine="0"/>
              <w:jc w:val="center"/>
              <w:rPr>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rsidR="00CC54C3" w:rsidRPr="00CC54C3" w:rsidRDefault="00CC54C3" w:rsidP="000E283C">
            <w:pPr>
              <w:pStyle w:val="a8"/>
              <w:ind w:firstLine="0"/>
              <w:jc w:val="center"/>
              <w:rPr>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CC54C3" w:rsidRPr="000A75CB" w:rsidRDefault="000A75CB" w:rsidP="000E283C">
            <w:pPr>
              <w:pStyle w:val="a8"/>
              <w:ind w:firstLine="0"/>
              <w:jc w:val="center"/>
              <w:rPr>
                <w:b/>
                <w:sz w:val="24"/>
                <w:szCs w:val="24"/>
              </w:rPr>
            </w:pPr>
            <w:r>
              <w:rPr>
                <w:b/>
                <w:sz w:val="24"/>
                <w:szCs w:val="24"/>
              </w:rPr>
              <w:t>7232,0</w:t>
            </w:r>
          </w:p>
        </w:tc>
      </w:tr>
      <w:tr w:rsidR="00CC54C3" w:rsidRPr="00CC54C3" w:rsidTr="00F727C0">
        <w:trPr>
          <w:jc w:val="center"/>
        </w:trPr>
        <w:tc>
          <w:tcPr>
            <w:tcW w:w="3510" w:type="dxa"/>
            <w:tcBorders>
              <w:top w:val="single" w:sz="4" w:space="0" w:color="auto"/>
              <w:left w:val="single" w:sz="4" w:space="0" w:color="auto"/>
              <w:bottom w:val="single" w:sz="4" w:space="0" w:color="auto"/>
              <w:right w:val="single" w:sz="4" w:space="0" w:color="auto"/>
            </w:tcBorders>
            <w:vAlign w:val="center"/>
          </w:tcPr>
          <w:p w:rsidR="00CC54C3" w:rsidRPr="00CC54C3" w:rsidRDefault="000A75CB" w:rsidP="000E283C">
            <w:pPr>
              <w:pStyle w:val="a8"/>
              <w:ind w:firstLine="0"/>
              <w:rPr>
                <w:sz w:val="24"/>
                <w:szCs w:val="24"/>
              </w:rPr>
            </w:pPr>
            <w:proofErr w:type="spellStart"/>
            <w:r>
              <w:rPr>
                <w:sz w:val="24"/>
                <w:szCs w:val="24"/>
              </w:rPr>
              <w:t>Білокуракинська</w:t>
            </w:r>
            <w:proofErr w:type="spellEnd"/>
            <w:r>
              <w:rPr>
                <w:sz w:val="24"/>
                <w:szCs w:val="24"/>
              </w:rPr>
              <w:t xml:space="preserve"> </w:t>
            </w:r>
            <w:r w:rsidRPr="00CC54C3">
              <w:rPr>
                <w:sz w:val="24"/>
                <w:szCs w:val="24"/>
              </w:rPr>
              <w:t>селищна ТГ</w:t>
            </w:r>
          </w:p>
        </w:tc>
        <w:tc>
          <w:tcPr>
            <w:tcW w:w="1962" w:type="dxa"/>
            <w:tcBorders>
              <w:top w:val="single" w:sz="4" w:space="0" w:color="auto"/>
              <w:left w:val="single" w:sz="4" w:space="0" w:color="auto"/>
              <w:bottom w:val="single" w:sz="4" w:space="0" w:color="auto"/>
              <w:right w:val="single" w:sz="4" w:space="0" w:color="auto"/>
            </w:tcBorders>
            <w:vAlign w:val="center"/>
          </w:tcPr>
          <w:p w:rsidR="00CC54C3" w:rsidRPr="00CC54C3" w:rsidRDefault="000A75CB" w:rsidP="000A75CB">
            <w:pPr>
              <w:pStyle w:val="a8"/>
              <w:ind w:firstLine="0"/>
              <w:jc w:val="center"/>
              <w:rPr>
                <w:sz w:val="24"/>
                <w:szCs w:val="24"/>
              </w:rPr>
            </w:pPr>
            <w:proofErr w:type="spellStart"/>
            <w:r>
              <w:rPr>
                <w:sz w:val="24"/>
                <w:szCs w:val="24"/>
              </w:rPr>
              <w:t>Білокуракинське</w:t>
            </w:r>
            <w:proofErr w:type="spellEnd"/>
          </w:p>
        </w:tc>
        <w:tc>
          <w:tcPr>
            <w:tcW w:w="2736" w:type="dxa"/>
            <w:tcBorders>
              <w:top w:val="single" w:sz="4" w:space="0" w:color="auto"/>
              <w:left w:val="single" w:sz="4" w:space="0" w:color="auto"/>
              <w:bottom w:val="single" w:sz="4" w:space="0" w:color="auto"/>
              <w:right w:val="single" w:sz="4" w:space="0" w:color="auto"/>
            </w:tcBorders>
            <w:vAlign w:val="center"/>
          </w:tcPr>
          <w:p w:rsidR="00CC54C3" w:rsidRPr="00CC54C3" w:rsidRDefault="000A75CB" w:rsidP="000E283C">
            <w:pPr>
              <w:pStyle w:val="a8"/>
              <w:ind w:firstLine="0"/>
              <w:jc w:val="center"/>
              <w:rPr>
                <w:sz w:val="24"/>
                <w:szCs w:val="24"/>
              </w:rPr>
            </w:pPr>
            <w:r>
              <w:rPr>
                <w:sz w:val="24"/>
                <w:szCs w:val="24"/>
              </w:rPr>
              <w:t>1-99</w:t>
            </w:r>
          </w:p>
        </w:tc>
        <w:tc>
          <w:tcPr>
            <w:tcW w:w="1645" w:type="dxa"/>
            <w:tcBorders>
              <w:top w:val="single" w:sz="4" w:space="0" w:color="auto"/>
              <w:left w:val="single" w:sz="4" w:space="0" w:color="auto"/>
              <w:bottom w:val="single" w:sz="4" w:space="0" w:color="auto"/>
              <w:right w:val="single" w:sz="4" w:space="0" w:color="auto"/>
            </w:tcBorders>
            <w:vAlign w:val="center"/>
          </w:tcPr>
          <w:p w:rsidR="00CC54C3" w:rsidRPr="00CC54C3" w:rsidRDefault="000A75CB" w:rsidP="000E283C">
            <w:pPr>
              <w:pStyle w:val="a8"/>
              <w:ind w:firstLine="0"/>
              <w:jc w:val="center"/>
              <w:rPr>
                <w:b/>
                <w:sz w:val="24"/>
                <w:szCs w:val="24"/>
              </w:rPr>
            </w:pPr>
            <w:r>
              <w:rPr>
                <w:b/>
                <w:sz w:val="24"/>
                <w:szCs w:val="24"/>
              </w:rPr>
              <w:t>7060,5</w:t>
            </w:r>
          </w:p>
        </w:tc>
      </w:tr>
    </w:tbl>
    <w:p w:rsidR="000A75CB" w:rsidRDefault="000A75CB" w:rsidP="00CC54C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продовження таблиці 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962"/>
        <w:gridCol w:w="2736"/>
        <w:gridCol w:w="1645"/>
      </w:tblGrid>
      <w:tr w:rsidR="000A75CB" w:rsidRPr="00CC54C3" w:rsidTr="003841B2">
        <w:trPr>
          <w:tblHeader/>
          <w:jc w:val="center"/>
        </w:trPr>
        <w:tc>
          <w:tcPr>
            <w:tcW w:w="3510"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r w:rsidRPr="00CC54C3">
              <w:rPr>
                <w:sz w:val="24"/>
                <w:szCs w:val="24"/>
              </w:rPr>
              <w:t>Назви органів влади</w:t>
            </w:r>
          </w:p>
        </w:tc>
        <w:tc>
          <w:tcPr>
            <w:tcW w:w="1962"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r w:rsidRPr="00CC54C3">
              <w:rPr>
                <w:sz w:val="24"/>
                <w:szCs w:val="24"/>
              </w:rPr>
              <w:t>Назви лісництв</w:t>
            </w:r>
          </w:p>
        </w:tc>
        <w:tc>
          <w:tcPr>
            <w:tcW w:w="2736"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r w:rsidRPr="00CC54C3">
              <w:rPr>
                <w:sz w:val="24"/>
                <w:szCs w:val="24"/>
              </w:rPr>
              <w:t>Перелік кварталів</w:t>
            </w:r>
          </w:p>
        </w:tc>
        <w:tc>
          <w:tcPr>
            <w:tcW w:w="1645"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r w:rsidRPr="00CC54C3">
              <w:rPr>
                <w:sz w:val="24"/>
                <w:szCs w:val="24"/>
              </w:rPr>
              <w:t>Площа, га</w:t>
            </w:r>
          </w:p>
        </w:tc>
      </w:tr>
      <w:tr w:rsidR="000A75CB" w:rsidRPr="00CC54C3" w:rsidTr="003841B2">
        <w:trPr>
          <w:trHeight w:val="560"/>
          <w:jc w:val="center"/>
        </w:trPr>
        <w:tc>
          <w:tcPr>
            <w:tcW w:w="3510" w:type="dxa"/>
            <w:tcBorders>
              <w:top w:val="single" w:sz="4" w:space="0" w:color="auto"/>
              <w:left w:val="single" w:sz="4" w:space="0" w:color="auto"/>
              <w:bottom w:val="single" w:sz="4" w:space="0" w:color="auto"/>
              <w:right w:val="single" w:sz="4" w:space="0" w:color="auto"/>
            </w:tcBorders>
          </w:tcPr>
          <w:p w:rsidR="000A75CB" w:rsidRPr="00CC54C3" w:rsidRDefault="000A75CB" w:rsidP="003841B2">
            <w:pPr>
              <w:pStyle w:val="a8"/>
              <w:ind w:firstLine="0"/>
              <w:jc w:val="left"/>
              <w:rPr>
                <w:sz w:val="24"/>
                <w:szCs w:val="24"/>
              </w:rPr>
            </w:pPr>
            <w:r>
              <w:rPr>
                <w:sz w:val="24"/>
                <w:szCs w:val="24"/>
              </w:rPr>
              <w:t>Лозно-Олександрівська селищна ТГ</w:t>
            </w:r>
          </w:p>
        </w:tc>
        <w:tc>
          <w:tcPr>
            <w:tcW w:w="1962"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14"/>
              <w:ind w:left="0" w:right="-100" w:firstLine="0"/>
              <w:jc w:val="left"/>
              <w:rPr>
                <w:sz w:val="24"/>
              </w:rPr>
            </w:pPr>
            <w:proofErr w:type="spellStart"/>
            <w:r>
              <w:rPr>
                <w:sz w:val="24"/>
              </w:rPr>
              <w:t>Лозно-Олександрівське</w:t>
            </w:r>
            <w:proofErr w:type="spellEnd"/>
          </w:p>
        </w:tc>
        <w:tc>
          <w:tcPr>
            <w:tcW w:w="2736"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r>
              <w:rPr>
                <w:sz w:val="24"/>
                <w:szCs w:val="24"/>
              </w:rPr>
              <w:t>1-48</w:t>
            </w:r>
          </w:p>
        </w:tc>
        <w:tc>
          <w:tcPr>
            <w:tcW w:w="1645"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r>
              <w:rPr>
                <w:sz w:val="24"/>
                <w:szCs w:val="24"/>
              </w:rPr>
              <w:t>3179,0</w:t>
            </w:r>
          </w:p>
        </w:tc>
      </w:tr>
      <w:tr w:rsidR="000A75CB" w:rsidRPr="00CC54C3" w:rsidTr="003841B2">
        <w:trPr>
          <w:jc w:val="center"/>
        </w:trPr>
        <w:tc>
          <w:tcPr>
            <w:tcW w:w="3510"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rPr>
                <w:sz w:val="24"/>
                <w:szCs w:val="24"/>
              </w:rPr>
            </w:pPr>
            <w:proofErr w:type="spellStart"/>
            <w:r>
              <w:rPr>
                <w:sz w:val="24"/>
                <w:szCs w:val="24"/>
              </w:rPr>
              <w:t>Білокуракинська</w:t>
            </w:r>
            <w:proofErr w:type="spellEnd"/>
            <w:r>
              <w:rPr>
                <w:sz w:val="24"/>
                <w:szCs w:val="24"/>
              </w:rPr>
              <w:t xml:space="preserve"> </w:t>
            </w:r>
            <w:r w:rsidRPr="00CC54C3">
              <w:rPr>
                <w:sz w:val="24"/>
                <w:szCs w:val="24"/>
              </w:rPr>
              <w:t>селищна ТГ</w:t>
            </w:r>
          </w:p>
        </w:tc>
        <w:tc>
          <w:tcPr>
            <w:tcW w:w="1962"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proofErr w:type="spellStart"/>
            <w:r>
              <w:rPr>
                <w:sz w:val="24"/>
                <w:szCs w:val="24"/>
              </w:rPr>
              <w:t>Олексіївське</w:t>
            </w:r>
            <w:proofErr w:type="spellEnd"/>
          </w:p>
        </w:tc>
        <w:tc>
          <w:tcPr>
            <w:tcW w:w="2736"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r>
              <w:rPr>
                <w:sz w:val="24"/>
                <w:szCs w:val="24"/>
              </w:rPr>
              <w:t>1-47</w:t>
            </w:r>
          </w:p>
        </w:tc>
        <w:tc>
          <w:tcPr>
            <w:tcW w:w="1645" w:type="dxa"/>
            <w:tcBorders>
              <w:top w:val="single" w:sz="4" w:space="0" w:color="auto"/>
              <w:left w:val="single" w:sz="4" w:space="0" w:color="auto"/>
              <w:bottom w:val="single" w:sz="4" w:space="0" w:color="auto"/>
              <w:right w:val="single" w:sz="4" w:space="0" w:color="auto"/>
            </w:tcBorders>
            <w:vAlign w:val="center"/>
          </w:tcPr>
          <w:p w:rsidR="000A75CB" w:rsidRPr="00CC54C3" w:rsidRDefault="000A75CB" w:rsidP="003841B2">
            <w:pPr>
              <w:pStyle w:val="a8"/>
              <w:ind w:firstLine="0"/>
              <w:jc w:val="center"/>
              <w:rPr>
                <w:sz w:val="24"/>
                <w:szCs w:val="24"/>
              </w:rPr>
            </w:pPr>
            <w:r>
              <w:rPr>
                <w:sz w:val="24"/>
                <w:szCs w:val="24"/>
              </w:rPr>
              <w:t>3700,0</w:t>
            </w:r>
          </w:p>
        </w:tc>
      </w:tr>
      <w:tr w:rsidR="000A75CB" w:rsidRPr="00CC54C3" w:rsidTr="003841B2">
        <w:trPr>
          <w:jc w:val="center"/>
        </w:trPr>
        <w:tc>
          <w:tcPr>
            <w:tcW w:w="3510" w:type="dxa"/>
            <w:tcBorders>
              <w:top w:val="single" w:sz="4" w:space="0" w:color="auto"/>
              <w:left w:val="single" w:sz="4" w:space="0" w:color="auto"/>
              <w:bottom w:val="single" w:sz="4" w:space="0" w:color="auto"/>
              <w:right w:val="single" w:sz="4" w:space="0" w:color="auto"/>
            </w:tcBorders>
          </w:tcPr>
          <w:p w:rsidR="000A75CB" w:rsidRPr="0069766F" w:rsidRDefault="000A75CB" w:rsidP="003E764F">
            <w:pPr>
              <w:spacing w:after="0" w:line="240" w:lineRule="auto"/>
              <w:rPr>
                <w:rFonts w:ascii="Times New Roman" w:eastAsia="Times New Roman" w:hAnsi="Times New Roman" w:cs="Times New Roman"/>
                <w:sz w:val="24"/>
                <w:szCs w:val="24"/>
                <w:lang w:val="uk-UA" w:eastAsia="ru-RU"/>
              </w:rPr>
            </w:pPr>
            <w:r w:rsidRPr="008C59BD">
              <w:rPr>
                <w:rFonts w:ascii="Times New Roman" w:eastAsia="Times New Roman" w:hAnsi="Times New Roman" w:cs="Times New Roman"/>
                <w:b/>
                <w:sz w:val="24"/>
                <w:szCs w:val="24"/>
                <w:lang w:val="uk-UA" w:eastAsia="ru-RU"/>
              </w:rPr>
              <w:t>Всього по</w:t>
            </w:r>
            <w:r>
              <w:rPr>
                <w:rFonts w:ascii="Times New Roman" w:eastAsia="Times New Roman" w:hAnsi="Times New Roman" w:cs="Times New Roman"/>
                <w:b/>
                <w:sz w:val="24"/>
                <w:szCs w:val="24"/>
                <w:lang w:val="uk-UA" w:eastAsia="ru-RU"/>
              </w:rPr>
              <w:t xml:space="preserve"> </w:t>
            </w:r>
            <w:r w:rsidR="003E764F">
              <w:rPr>
                <w:rFonts w:ascii="Times New Roman" w:eastAsia="Times New Roman" w:hAnsi="Times New Roman" w:cs="Times New Roman"/>
                <w:b/>
                <w:sz w:val="24"/>
                <w:szCs w:val="24"/>
                <w:lang w:val="uk-UA" w:eastAsia="ru-RU"/>
              </w:rPr>
              <w:t>лісомисливському господарству:</w:t>
            </w:r>
          </w:p>
        </w:tc>
        <w:tc>
          <w:tcPr>
            <w:tcW w:w="1962" w:type="dxa"/>
            <w:tcBorders>
              <w:top w:val="single" w:sz="4" w:space="0" w:color="auto"/>
              <w:left w:val="single" w:sz="4" w:space="0" w:color="auto"/>
              <w:bottom w:val="single" w:sz="4" w:space="0" w:color="auto"/>
              <w:right w:val="single" w:sz="4" w:space="0" w:color="auto"/>
            </w:tcBorders>
          </w:tcPr>
          <w:p w:rsidR="000A75CB" w:rsidRPr="008C59BD" w:rsidRDefault="000A75CB" w:rsidP="003841B2">
            <w:pPr>
              <w:tabs>
                <w:tab w:val="left" w:pos="204"/>
              </w:tabs>
              <w:spacing w:after="0" w:line="240" w:lineRule="auto"/>
              <w:jc w:val="both"/>
              <w:rPr>
                <w:rFonts w:ascii="Times New Roman" w:eastAsia="Times New Roman" w:hAnsi="Times New Roman" w:cs="Times New Roman"/>
                <w:sz w:val="24"/>
                <w:szCs w:val="24"/>
                <w:lang w:val="uk-UA" w:eastAsia="ru-RU"/>
              </w:rPr>
            </w:pPr>
          </w:p>
        </w:tc>
        <w:tc>
          <w:tcPr>
            <w:tcW w:w="2736" w:type="dxa"/>
            <w:tcBorders>
              <w:top w:val="single" w:sz="4" w:space="0" w:color="auto"/>
              <w:left w:val="single" w:sz="4" w:space="0" w:color="auto"/>
              <w:bottom w:val="single" w:sz="4" w:space="0" w:color="auto"/>
              <w:right w:val="single" w:sz="4" w:space="0" w:color="auto"/>
            </w:tcBorders>
            <w:vAlign w:val="center"/>
          </w:tcPr>
          <w:p w:rsidR="000A75CB" w:rsidRPr="00A23EE2" w:rsidRDefault="000A75CB" w:rsidP="003841B2">
            <w:pPr>
              <w:pStyle w:val="af6"/>
              <w:ind w:left="0" w:right="-141" w:firstLine="0"/>
              <w:jc w:val="center"/>
              <w:rPr>
                <w:sz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0A75CB" w:rsidRPr="000A75CB" w:rsidRDefault="000A75CB" w:rsidP="003841B2">
            <w:pPr>
              <w:pStyle w:val="a8"/>
              <w:ind w:firstLine="0"/>
              <w:jc w:val="center"/>
              <w:rPr>
                <w:b/>
                <w:sz w:val="24"/>
                <w:szCs w:val="24"/>
              </w:rPr>
            </w:pPr>
            <w:r w:rsidRPr="000A75CB">
              <w:rPr>
                <w:b/>
                <w:sz w:val="24"/>
                <w:szCs w:val="24"/>
              </w:rPr>
              <w:t>21171,5</w:t>
            </w:r>
          </w:p>
        </w:tc>
      </w:tr>
    </w:tbl>
    <w:p w:rsidR="000A75CB" w:rsidRDefault="000A75CB" w:rsidP="00CC54C3">
      <w:pPr>
        <w:spacing w:after="0" w:line="240" w:lineRule="auto"/>
        <w:rPr>
          <w:rFonts w:ascii="Times New Roman" w:eastAsia="Times New Roman" w:hAnsi="Times New Roman" w:cs="Times New Roman"/>
          <w:sz w:val="24"/>
          <w:szCs w:val="24"/>
          <w:lang w:val="uk-UA"/>
        </w:rPr>
      </w:pPr>
    </w:p>
    <w:p w:rsidR="00D44A40" w:rsidRDefault="00D44A40" w:rsidP="00B67386">
      <w:pPr>
        <w:spacing w:after="0" w:line="240" w:lineRule="auto"/>
        <w:ind w:firstLine="709"/>
        <w:jc w:val="center"/>
        <w:rPr>
          <w:rFonts w:ascii="Times New Roman" w:eastAsia="Times New Roman" w:hAnsi="Times New Roman" w:cs="Times New Roman"/>
          <w:b/>
          <w:sz w:val="24"/>
          <w:szCs w:val="24"/>
          <w:lang w:val="uk-UA"/>
        </w:rPr>
      </w:pPr>
    </w:p>
    <w:p w:rsidR="00D44A40" w:rsidRDefault="00D44A40" w:rsidP="00B67386">
      <w:pPr>
        <w:spacing w:after="0" w:line="240" w:lineRule="auto"/>
        <w:ind w:firstLine="709"/>
        <w:jc w:val="center"/>
        <w:rPr>
          <w:rFonts w:ascii="Times New Roman" w:eastAsia="Times New Roman" w:hAnsi="Times New Roman" w:cs="Times New Roman"/>
          <w:b/>
          <w:sz w:val="24"/>
          <w:szCs w:val="24"/>
          <w:lang w:val="uk-UA"/>
        </w:rPr>
      </w:pPr>
    </w:p>
    <w:p w:rsidR="00D44A40" w:rsidRDefault="00D44A40" w:rsidP="00B67386">
      <w:pPr>
        <w:spacing w:after="0" w:line="240" w:lineRule="auto"/>
        <w:ind w:firstLine="709"/>
        <w:jc w:val="center"/>
        <w:rPr>
          <w:rFonts w:ascii="Times New Roman" w:eastAsia="Times New Roman" w:hAnsi="Times New Roman" w:cs="Times New Roman"/>
          <w:b/>
          <w:sz w:val="24"/>
          <w:szCs w:val="24"/>
          <w:lang w:val="uk-UA"/>
        </w:rPr>
      </w:pPr>
      <w:r w:rsidRPr="00D44A40">
        <w:rPr>
          <w:rFonts w:ascii="Times New Roman" w:eastAsia="Times New Roman" w:hAnsi="Times New Roman" w:cs="Times New Roman"/>
          <w:b/>
          <w:noProof/>
          <w:sz w:val="24"/>
          <w:szCs w:val="24"/>
          <w:lang w:eastAsia="ru-RU"/>
        </w:rPr>
        <w:drawing>
          <wp:inline distT="0" distB="0" distL="0" distR="0">
            <wp:extent cx="5816600" cy="3473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4A40" w:rsidRDefault="00D44A40" w:rsidP="00B67386">
      <w:pPr>
        <w:spacing w:after="0" w:line="240" w:lineRule="auto"/>
        <w:ind w:firstLine="709"/>
        <w:jc w:val="center"/>
        <w:rPr>
          <w:rFonts w:ascii="Times New Roman" w:eastAsia="Times New Roman" w:hAnsi="Times New Roman" w:cs="Times New Roman"/>
          <w:b/>
          <w:sz w:val="24"/>
          <w:szCs w:val="24"/>
          <w:lang w:val="uk-UA"/>
        </w:rPr>
      </w:pPr>
    </w:p>
    <w:p w:rsidR="00077221" w:rsidRPr="00077221" w:rsidRDefault="00077221" w:rsidP="00B67386">
      <w:pPr>
        <w:spacing w:after="0" w:line="240" w:lineRule="auto"/>
        <w:ind w:firstLine="709"/>
        <w:jc w:val="center"/>
        <w:rPr>
          <w:rFonts w:ascii="Times New Roman" w:eastAsia="Times New Roman" w:hAnsi="Times New Roman" w:cs="Times New Roman"/>
          <w:b/>
          <w:sz w:val="24"/>
          <w:szCs w:val="24"/>
          <w:lang w:val="uk-UA"/>
        </w:rPr>
      </w:pPr>
      <w:r w:rsidRPr="00077221">
        <w:rPr>
          <w:rFonts w:ascii="Times New Roman" w:eastAsia="Times New Roman" w:hAnsi="Times New Roman" w:cs="Times New Roman"/>
          <w:b/>
          <w:sz w:val="24"/>
          <w:szCs w:val="24"/>
          <w:lang w:val="uk-UA"/>
        </w:rPr>
        <w:t>1.2. Організація території. Обсяг і характер виконаних лісовпорядних робіт</w:t>
      </w:r>
    </w:p>
    <w:p w:rsidR="00ED38E4" w:rsidRDefault="00ED38E4" w:rsidP="00ED38E4">
      <w:pPr>
        <w:spacing w:after="0" w:line="240" w:lineRule="auto"/>
        <w:ind w:firstLine="720"/>
        <w:jc w:val="both"/>
        <w:rPr>
          <w:rFonts w:ascii="Times New Roman" w:hAnsi="Times New Roman" w:cs="Times New Roman"/>
          <w:sz w:val="24"/>
          <w:szCs w:val="24"/>
          <w:lang w:val="uk-UA"/>
        </w:rPr>
      </w:pPr>
    </w:p>
    <w:p w:rsidR="00BA2079" w:rsidRPr="00ED38E4" w:rsidRDefault="00BA2079" w:rsidP="00ED38E4">
      <w:pPr>
        <w:spacing w:after="0" w:line="240" w:lineRule="auto"/>
        <w:ind w:firstLine="720"/>
        <w:jc w:val="both"/>
        <w:rPr>
          <w:rFonts w:ascii="Times New Roman" w:hAnsi="Times New Roman" w:cs="Times New Roman"/>
          <w:sz w:val="24"/>
          <w:szCs w:val="24"/>
          <w:lang w:val="uk-UA"/>
        </w:rPr>
      </w:pPr>
      <w:proofErr w:type="spellStart"/>
      <w:r w:rsidRPr="00ED38E4">
        <w:rPr>
          <w:rFonts w:ascii="Times New Roman" w:hAnsi="Times New Roman" w:cs="Times New Roman"/>
          <w:sz w:val="24"/>
          <w:szCs w:val="24"/>
          <w:lang w:val="uk-UA"/>
        </w:rPr>
        <w:t>Білокуракинське</w:t>
      </w:r>
      <w:proofErr w:type="spellEnd"/>
      <w:r w:rsidRPr="00ED38E4">
        <w:rPr>
          <w:rFonts w:ascii="Times New Roman" w:hAnsi="Times New Roman" w:cs="Times New Roman"/>
          <w:sz w:val="24"/>
          <w:szCs w:val="24"/>
          <w:lang w:val="uk-UA"/>
        </w:rPr>
        <w:t xml:space="preserve"> державне лісомисливське господарство організоване в 1997 році </w:t>
      </w:r>
      <w:r w:rsidR="00C03805">
        <w:rPr>
          <w:rFonts w:ascii="Times New Roman" w:hAnsi="Times New Roman" w:cs="Times New Roman"/>
          <w:sz w:val="24"/>
          <w:szCs w:val="24"/>
          <w:lang w:val="uk-UA"/>
        </w:rPr>
        <w:t>відповідно д</w:t>
      </w:r>
      <w:r w:rsidRPr="00ED38E4">
        <w:rPr>
          <w:rFonts w:ascii="Times New Roman" w:hAnsi="Times New Roman" w:cs="Times New Roman"/>
          <w:sz w:val="24"/>
          <w:szCs w:val="24"/>
          <w:lang w:val="uk-UA"/>
        </w:rPr>
        <w:t xml:space="preserve">о наказу Державного Комітету лісового господарства України №107 від 12.11.1997 р. «Про вдосконалення структури управління лісовим і мисливським </w:t>
      </w:r>
      <w:proofErr w:type="spellStart"/>
      <w:r w:rsidRPr="00ED38E4">
        <w:rPr>
          <w:rFonts w:ascii="Times New Roman" w:hAnsi="Times New Roman" w:cs="Times New Roman"/>
          <w:sz w:val="24"/>
          <w:szCs w:val="24"/>
          <w:lang w:val="uk-UA"/>
        </w:rPr>
        <w:t>господар</w:t>
      </w:r>
      <w:r w:rsidR="00C03805">
        <w:rPr>
          <w:rFonts w:ascii="Times New Roman" w:hAnsi="Times New Roman" w:cs="Times New Roman"/>
          <w:sz w:val="24"/>
          <w:szCs w:val="24"/>
          <w:lang w:val="uk-UA"/>
        </w:rPr>
        <w:t>-</w:t>
      </w:r>
      <w:r w:rsidRPr="00ED38E4">
        <w:rPr>
          <w:rFonts w:ascii="Times New Roman" w:hAnsi="Times New Roman" w:cs="Times New Roman"/>
          <w:sz w:val="24"/>
          <w:szCs w:val="24"/>
          <w:lang w:val="uk-UA"/>
        </w:rPr>
        <w:t>ством</w:t>
      </w:r>
      <w:proofErr w:type="spellEnd"/>
      <w:r w:rsidRPr="00ED38E4">
        <w:rPr>
          <w:rFonts w:ascii="Times New Roman" w:hAnsi="Times New Roman" w:cs="Times New Roman"/>
          <w:sz w:val="24"/>
          <w:szCs w:val="24"/>
          <w:lang w:val="uk-UA"/>
        </w:rPr>
        <w:t xml:space="preserve"> Луганської області», виданим на підставі пропозиції об’єднання «</w:t>
      </w:r>
      <w:proofErr w:type="spellStart"/>
      <w:r w:rsidRPr="00ED38E4">
        <w:rPr>
          <w:rFonts w:ascii="Times New Roman" w:hAnsi="Times New Roman" w:cs="Times New Roman"/>
          <w:sz w:val="24"/>
          <w:szCs w:val="24"/>
          <w:lang w:val="uk-UA"/>
        </w:rPr>
        <w:t>Луганськліс</w:t>
      </w:r>
      <w:proofErr w:type="spellEnd"/>
      <w:r w:rsidRPr="00ED38E4">
        <w:rPr>
          <w:rFonts w:ascii="Times New Roman" w:hAnsi="Times New Roman" w:cs="Times New Roman"/>
          <w:sz w:val="24"/>
          <w:szCs w:val="24"/>
          <w:lang w:val="uk-UA"/>
        </w:rPr>
        <w:t>» від 23.10.1997 р. №2069 та рішення</w:t>
      </w:r>
      <w:r w:rsidR="00C03805">
        <w:rPr>
          <w:rFonts w:ascii="Times New Roman" w:hAnsi="Times New Roman" w:cs="Times New Roman"/>
          <w:sz w:val="24"/>
          <w:szCs w:val="24"/>
          <w:lang w:val="uk-UA"/>
        </w:rPr>
        <w:t>м</w:t>
      </w:r>
      <w:r w:rsidRPr="00ED38E4">
        <w:rPr>
          <w:rFonts w:ascii="Times New Roman" w:hAnsi="Times New Roman" w:cs="Times New Roman"/>
          <w:sz w:val="24"/>
          <w:szCs w:val="24"/>
          <w:lang w:val="uk-UA"/>
        </w:rPr>
        <w:t xml:space="preserve"> Луганської ОДА від 23.10.1997 р. №1-10 2575.</w:t>
      </w:r>
    </w:p>
    <w:p w:rsidR="004F29CF" w:rsidRDefault="00BA2079" w:rsidP="00ED38E4">
      <w:pPr>
        <w:spacing w:after="0" w:line="240" w:lineRule="auto"/>
        <w:ind w:firstLine="720"/>
        <w:jc w:val="both"/>
        <w:rPr>
          <w:rFonts w:ascii="Times New Roman" w:hAnsi="Times New Roman" w:cs="Times New Roman"/>
          <w:sz w:val="24"/>
          <w:szCs w:val="24"/>
          <w:lang w:val="uk-UA"/>
        </w:rPr>
      </w:pPr>
      <w:proofErr w:type="spellStart"/>
      <w:r w:rsidRPr="00ED38E4">
        <w:rPr>
          <w:rFonts w:ascii="Times New Roman" w:hAnsi="Times New Roman" w:cs="Times New Roman"/>
          <w:sz w:val="24"/>
          <w:szCs w:val="24"/>
          <w:lang w:val="uk-UA"/>
        </w:rPr>
        <w:t>Білокуракинське</w:t>
      </w:r>
      <w:proofErr w:type="spellEnd"/>
      <w:r w:rsidRPr="00ED38E4">
        <w:rPr>
          <w:rFonts w:ascii="Times New Roman" w:hAnsi="Times New Roman" w:cs="Times New Roman"/>
          <w:sz w:val="24"/>
          <w:szCs w:val="24"/>
          <w:lang w:val="uk-UA"/>
        </w:rPr>
        <w:t xml:space="preserve"> лісомисливське господарство створене в результаті реорганізації </w:t>
      </w:r>
      <w:proofErr w:type="spellStart"/>
      <w:r w:rsidRPr="00ED38E4">
        <w:rPr>
          <w:rFonts w:ascii="Times New Roman" w:hAnsi="Times New Roman" w:cs="Times New Roman"/>
          <w:sz w:val="24"/>
          <w:szCs w:val="24"/>
          <w:lang w:val="uk-UA"/>
        </w:rPr>
        <w:t>Старобільського</w:t>
      </w:r>
      <w:proofErr w:type="spellEnd"/>
      <w:r w:rsidRPr="00ED38E4">
        <w:rPr>
          <w:rFonts w:ascii="Times New Roman" w:hAnsi="Times New Roman" w:cs="Times New Roman"/>
          <w:sz w:val="24"/>
          <w:szCs w:val="24"/>
          <w:lang w:val="uk-UA"/>
        </w:rPr>
        <w:t xml:space="preserve"> державного лісогосподарського підприємства на базі двох лісництв </w:t>
      </w:r>
      <w:proofErr w:type="spellStart"/>
      <w:r w:rsidRPr="00ED38E4">
        <w:rPr>
          <w:rFonts w:ascii="Times New Roman" w:hAnsi="Times New Roman" w:cs="Times New Roman"/>
          <w:sz w:val="24"/>
          <w:szCs w:val="24"/>
          <w:lang w:val="uk-UA"/>
        </w:rPr>
        <w:t>Білокуракинського</w:t>
      </w:r>
      <w:proofErr w:type="spellEnd"/>
      <w:r w:rsidRPr="00ED38E4">
        <w:rPr>
          <w:rFonts w:ascii="Times New Roman" w:hAnsi="Times New Roman" w:cs="Times New Roman"/>
          <w:sz w:val="24"/>
          <w:szCs w:val="24"/>
          <w:lang w:val="uk-UA"/>
        </w:rPr>
        <w:t xml:space="preserve"> та Троїцького загальною площею </w:t>
      </w:r>
      <w:smartTag w:uri="urn:schemas-microsoft-com:office:smarttags" w:element="metricconverter">
        <w:smartTagPr>
          <w:attr w:name="ProductID" w:val="8546 га"/>
        </w:smartTagPr>
        <w:r w:rsidRPr="00ED38E4">
          <w:rPr>
            <w:rFonts w:ascii="Times New Roman" w:hAnsi="Times New Roman" w:cs="Times New Roman"/>
            <w:sz w:val="24"/>
            <w:szCs w:val="24"/>
            <w:lang w:val="uk-UA"/>
          </w:rPr>
          <w:t>8546 га</w:t>
        </w:r>
      </w:smartTag>
      <w:r w:rsidRPr="00ED38E4">
        <w:rPr>
          <w:rFonts w:ascii="Times New Roman" w:hAnsi="Times New Roman" w:cs="Times New Roman"/>
          <w:sz w:val="24"/>
          <w:szCs w:val="24"/>
          <w:lang w:val="uk-UA"/>
        </w:rPr>
        <w:t xml:space="preserve">. В подальшому на підставі рішень сільських, районних та обласної Рад народних депутатів в різні роки з 1997 по 2007 р. було прийнято </w:t>
      </w:r>
      <w:smartTag w:uri="urn:schemas-microsoft-com:office:smarttags" w:element="metricconverter">
        <w:smartTagPr>
          <w:attr w:name="ProductID" w:val="11546 га"/>
        </w:smartTagPr>
        <w:r w:rsidRPr="00ED38E4">
          <w:rPr>
            <w:rFonts w:ascii="Times New Roman" w:hAnsi="Times New Roman" w:cs="Times New Roman"/>
            <w:sz w:val="24"/>
            <w:szCs w:val="24"/>
            <w:lang w:val="uk-UA"/>
          </w:rPr>
          <w:t>11546 га</w:t>
        </w:r>
      </w:smartTag>
      <w:r w:rsidRPr="00ED38E4">
        <w:rPr>
          <w:rFonts w:ascii="Times New Roman" w:hAnsi="Times New Roman" w:cs="Times New Roman"/>
          <w:sz w:val="24"/>
          <w:szCs w:val="24"/>
          <w:lang w:val="uk-UA"/>
        </w:rPr>
        <w:t xml:space="preserve"> земель. Найзначніші за площею передачі здійснені в 2000 та 2001 роках. Так в 2000 році рішенням обласної Ради №13/13 від 31.08.2000 р. було передано до складу лісгоспу </w:t>
      </w:r>
      <w:smartTag w:uri="urn:schemas-microsoft-com:office:smarttags" w:element="metricconverter">
        <w:smartTagPr>
          <w:attr w:name="ProductID" w:val="1869,5 га"/>
        </w:smartTagPr>
        <w:r w:rsidRPr="00ED38E4">
          <w:rPr>
            <w:rFonts w:ascii="Times New Roman" w:hAnsi="Times New Roman" w:cs="Times New Roman"/>
            <w:sz w:val="24"/>
            <w:szCs w:val="24"/>
            <w:lang w:val="uk-UA"/>
          </w:rPr>
          <w:t>1869,5 га</w:t>
        </w:r>
      </w:smartTag>
      <w:r w:rsidRPr="00ED38E4">
        <w:rPr>
          <w:rFonts w:ascii="Times New Roman" w:hAnsi="Times New Roman" w:cs="Times New Roman"/>
          <w:sz w:val="24"/>
          <w:szCs w:val="24"/>
          <w:lang w:val="uk-UA"/>
        </w:rPr>
        <w:t xml:space="preserve"> по </w:t>
      </w:r>
      <w:proofErr w:type="spellStart"/>
      <w:r w:rsidRPr="00ED38E4">
        <w:rPr>
          <w:rFonts w:ascii="Times New Roman" w:hAnsi="Times New Roman" w:cs="Times New Roman"/>
          <w:sz w:val="24"/>
          <w:szCs w:val="24"/>
          <w:lang w:val="uk-UA"/>
        </w:rPr>
        <w:t>Білокуракинському</w:t>
      </w:r>
      <w:proofErr w:type="spellEnd"/>
      <w:r w:rsidRPr="00ED38E4">
        <w:rPr>
          <w:rFonts w:ascii="Times New Roman" w:hAnsi="Times New Roman" w:cs="Times New Roman"/>
          <w:sz w:val="24"/>
          <w:szCs w:val="24"/>
          <w:lang w:val="uk-UA"/>
        </w:rPr>
        <w:t xml:space="preserve"> та </w:t>
      </w:r>
      <w:smartTag w:uri="urn:schemas-microsoft-com:office:smarttags" w:element="metricconverter">
        <w:smartTagPr>
          <w:attr w:name="ProductID" w:val="2329,5 га"/>
        </w:smartTagPr>
        <w:r w:rsidRPr="00ED38E4">
          <w:rPr>
            <w:rFonts w:ascii="Times New Roman" w:hAnsi="Times New Roman" w:cs="Times New Roman"/>
            <w:sz w:val="24"/>
            <w:szCs w:val="24"/>
            <w:lang w:val="uk-UA"/>
          </w:rPr>
          <w:t>2329,5 га</w:t>
        </w:r>
      </w:smartTag>
      <w:r w:rsidRPr="00ED38E4">
        <w:rPr>
          <w:rFonts w:ascii="Times New Roman" w:hAnsi="Times New Roman" w:cs="Times New Roman"/>
          <w:sz w:val="24"/>
          <w:szCs w:val="24"/>
          <w:lang w:val="uk-UA"/>
        </w:rPr>
        <w:t xml:space="preserve">  по Троїцькому адміністративних районах. Ці землі являють собою переважно захисні та яружно-бал</w:t>
      </w:r>
      <w:r w:rsidR="00C03805">
        <w:rPr>
          <w:rFonts w:ascii="Times New Roman" w:hAnsi="Times New Roman" w:cs="Times New Roman"/>
          <w:sz w:val="24"/>
          <w:szCs w:val="24"/>
          <w:lang w:val="uk-UA"/>
        </w:rPr>
        <w:t>кові</w:t>
      </w:r>
      <w:r w:rsidRPr="00ED38E4">
        <w:rPr>
          <w:rFonts w:ascii="Times New Roman" w:hAnsi="Times New Roman" w:cs="Times New Roman"/>
          <w:sz w:val="24"/>
          <w:szCs w:val="24"/>
          <w:lang w:val="uk-UA"/>
        </w:rPr>
        <w:t xml:space="preserve"> насадження. Рішенням Луганської обласної ради за №18/15 від 20.09.2001 р. надано в постійне користування підприємству </w:t>
      </w:r>
      <w:smartTag w:uri="urn:schemas-microsoft-com:office:smarttags" w:element="metricconverter">
        <w:smartTagPr>
          <w:attr w:name="ProductID" w:val="2014,9 га"/>
        </w:smartTagPr>
        <w:r w:rsidRPr="00ED38E4">
          <w:rPr>
            <w:rFonts w:ascii="Times New Roman" w:hAnsi="Times New Roman" w:cs="Times New Roman"/>
            <w:sz w:val="24"/>
            <w:szCs w:val="24"/>
            <w:lang w:val="uk-UA"/>
          </w:rPr>
          <w:t>2014,9 га</w:t>
        </w:r>
      </w:smartTag>
      <w:r w:rsidRPr="00ED38E4">
        <w:rPr>
          <w:rFonts w:ascii="Times New Roman" w:hAnsi="Times New Roman" w:cs="Times New Roman"/>
          <w:sz w:val="24"/>
          <w:szCs w:val="24"/>
          <w:lang w:val="uk-UA"/>
        </w:rPr>
        <w:t xml:space="preserve"> по </w:t>
      </w:r>
      <w:proofErr w:type="spellStart"/>
      <w:r w:rsidRPr="00ED38E4">
        <w:rPr>
          <w:rFonts w:ascii="Times New Roman" w:hAnsi="Times New Roman" w:cs="Times New Roman"/>
          <w:sz w:val="24"/>
          <w:szCs w:val="24"/>
          <w:lang w:val="uk-UA"/>
        </w:rPr>
        <w:t>Білокуракинському</w:t>
      </w:r>
      <w:proofErr w:type="spellEnd"/>
      <w:r w:rsidR="00DE4B4F">
        <w:rPr>
          <w:rFonts w:ascii="Times New Roman" w:hAnsi="Times New Roman" w:cs="Times New Roman"/>
          <w:sz w:val="24"/>
          <w:szCs w:val="24"/>
          <w:lang w:val="uk-UA"/>
        </w:rPr>
        <w:t xml:space="preserve"> району</w:t>
      </w:r>
      <w:r w:rsidRPr="00ED38E4">
        <w:rPr>
          <w:rFonts w:ascii="Times New Roman" w:hAnsi="Times New Roman" w:cs="Times New Roman"/>
          <w:sz w:val="24"/>
          <w:szCs w:val="24"/>
          <w:lang w:val="uk-UA"/>
        </w:rPr>
        <w:t xml:space="preserve"> і </w:t>
      </w:r>
      <w:smartTag w:uri="urn:schemas-microsoft-com:office:smarttags" w:element="metricconverter">
        <w:smartTagPr>
          <w:attr w:name="ProductID" w:val="643,4 га"/>
        </w:smartTagPr>
        <w:r w:rsidRPr="00ED38E4">
          <w:rPr>
            <w:rFonts w:ascii="Times New Roman" w:hAnsi="Times New Roman" w:cs="Times New Roman"/>
            <w:sz w:val="24"/>
            <w:szCs w:val="24"/>
            <w:lang w:val="uk-UA"/>
          </w:rPr>
          <w:t>643,4 га</w:t>
        </w:r>
      </w:smartTag>
      <w:r w:rsidRPr="00ED38E4">
        <w:rPr>
          <w:rFonts w:ascii="Times New Roman" w:hAnsi="Times New Roman" w:cs="Times New Roman"/>
          <w:sz w:val="24"/>
          <w:szCs w:val="24"/>
          <w:lang w:val="uk-UA"/>
        </w:rPr>
        <w:t xml:space="preserve"> по Троїцькому район</w:t>
      </w:r>
      <w:r w:rsidR="00DE4B4F">
        <w:rPr>
          <w:rFonts w:ascii="Times New Roman" w:hAnsi="Times New Roman" w:cs="Times New Roman"/>
          <w:sz w:val="24"/>
          <w:szCs w:val="24"/>
          <w:lang w:val="uk-UA"/>
        </w:rPr>
        <w:t>у</w:t>
      </w:r>
      <w:r w:rsidRPr="00ED38E4">
        <w:rPr>
          <w:rFonts w:ascii="Times New Roman" w:hAnsi="Times New Roman" w:cs="Times New Roman"/>
          <w:sz w:val="24"/>
          <w:szCs w:val="24"/>
          <w:lang w:val="uk-UA"/>
        </w:rPr>
        <w:t xml:space="preserve">. Новоприйняті землі, в основному, відносились до не вкритих лісовою рослинністю та нелісових ділянок і призначались до лісорозведення. Наступними роками до складу лісгоспу приймались лише землі, не придатні для ведення сільського господарства. </w:t>
      </w:r>
    </w:p>
    <w:p w:rsidR="00BA2079" w:rsidRPr="00ED38E4" w:rsidRDefault="00BA2079" w:rsidP="00ED38E4">
      <w:pPr>
        <w:spacing w:after="0" w:line="240" w:lineRule="auto"/>
        <w:ind w:firstLine="720"/>
        <w:jc w:val="both"/>
        <w:rPr>
          <w:rFonts w:ascii="Times New Roman" w:hAnsi="Times New Roman" w:cs="Times New Roman"/>
          <w:sz w:val="24"/>
          <w:szCs w:val="24"/>
          <w:lang w:val="uk-UA"/>
        </w:rPr>
      </w:pPr>
      <w:r w:rsidRPr="00ED38E4">
        <w:rPr>
          <w:rFonts w:ascii="Times New Roman" w:hAnsi="Times New Roman" w:cs="Times New Roman"/>
          <w:sz w:val="24"/>
          <w:szCs w:val="24"/>
          <w:lang w:val="uk-UA"/>
        </w:rPr>
        <w:lastRenderedPageBreak/>
        <w:t xml:space="preserve">В 2001 році наказом №28 від 10.05.2001 р. по </w:t>
      </w:r>
      <w:proofErr w:type="spellStart"/>
      <w:r w:rsidRPr="00ED38E4">
        <w:rPr>
          <w:rFonts w:ascii="Times New Roman" w:hAnsi="Times New Roman" w:cs="Times New Roman"/>
          <w:sz w:val="24"/>
          <w:szCs w:val="24"/>
          <w:lang w:val="uk-UA"/>
        </w:rPr>
        <w:t>Білокуракинському</w:t>
      </w:r>
      <w:proofErr w:type="spellEnd"/>
      <w:r w:rsidRPr="00ED38E4">
        <w:rPr>
          <w:rFonts w:ascii="Times New Roman" w:hAnsi="Times New Roman" w:cs="Times New Roman"/>
          <w:sz w:val="24"/>
          <w:szCs w:val="24"/>
          <w:lang w:val="uk-UA"/>
        </w:rPr>
        <w:t xml:space="preserve"> ДЛМГ було створене </w:t>
      </w:r>
      <w:proofErr w:type="spellStart"/>
      <w:r w:rsidRPr="00ED38E4">
        <w:rPr>
          <w:rFonts w:ascii="Times New Roman" w:hAnsi="Times New Roman" w:cs="Times New Roman"/>
          <w:sz w:val="24"/>
          <w:szCs w:val="24"/>
          <w:lang w:val="uk-UA"/>
        </w:rPr>
        <w:t>Лозно-Олександрівське</w:t>
      </w:r>
      <w:proofErr w:type="spellEnd"/>
      <w:r w:rsidRPr="00ED38E4">
        <w:rPr>
          <w:rFonts w:ascii="Times New Roman" w:hAnsi="Times New Roman" w:cs="Times New Roman"/>
          <w:sz w:val="24"/>
          <w:szCs w:val="24"/>
          <w:lang w:val="uk-UA"/>
        </w:rPr>
        <w:t xml:space="preserve"> лісництво, до якого ввійшли квартали 1-29 та 32 </w:t>
      </w:r>
      <w:proofErr w:type="spellStart"/>
      <w:r w:rsidRPr="00ED38E4">
        <w:rPr>
          <w:rFonts w:ascii="Times New Roman" w:hAnsi="Times New Roman" w:cs="Times New Roman"/>
          <w:sz w:val="24"/>
          <w:szCs w:val="24"/>
          <w:lang w:val="uk-UA"/>
        </w:rPr>
        <w:t>Білокуракинського</w:t>
      </w:r>
      <w:proofErr w:type="spellEnd"/>
      <w:r w:rsidRPr="00ED38E4">
        <w:rPr>
          <w:rFonts w:ascii="Times New Roman" w:hAnsi="Times New Roman" w:cs="Times New Roman"/>
          <w:sz w:val="24"/>
          <w:szCs w:val="24"/>
          <w:lang w:val="uk-UA"/>
        </w:rPr>
        <w:t xml:space="preserve"> лісництва та прийняті землі в межах </w:t>
      </w:r>
      <w:proofErr w:type="spellStart"/>
      <w:r w:rsidRPr="00ED38E4">
        <w:rPr>
          <w:rFonts w:ascii="Times New Roman" w:hAnsi="Times New Roman" w:cs="Times New Roman"/>
          <w:sz w:val="24"/>
          <w:szCs w:val="24"/>
          <w:lang w:val="uk-UA"/>
        </w:rPr>
        <w:t>Лозно-Олександрівської</w:t>
      </w:r>
      <w:proofErr w:type="spellEnd"/>
      <w:r w:rsidRPr="00ED38E4">
        <w:rPr>
          <w:rFonts w:ascii="Times New Roman" w:hAnsi="Times New Roman" w:cs="Times New Roman"/>
          <w:sz w:val="24"/>
          <w:szCs w:val="24"/>
          <w:lang w:val="uk-UA"/>
        </w:rPr>
        <w:t xml:space="preserve"> селищної, </w:t>
      </w:r>
      <w:proofErr w:type="spellStart"/>
      <w:r w:rsidRPr="00ED38E4">
        <w:rPr>
          <w:rFonts w:ascii="Times New Roman" w:hAnsi="Times New Roman" w:cs="Times New Roman"/>
          <w:sz w:val="24"/>
          <w:szCs w:val="24"/>
          <w:lang w:val="uk-UA"/>
        </w:rPr>
        <w:t>Шарівської</w:t>
      </w:r>
      <w:proofErr w:type="spellEnd"/>
      <w:r w:rsidRPr="00ED38E4">
        <w:rPr>
          <w:rFonts w:ascii="Times New Roman" w:hAnsi="Times New Roman" w:cs="Times New Roman"/>
          <w:sz w:val="24"/>
          <w:szCs w:val="24"/>
          <w:lang w:val="uk-UA"/>
        </w:rPr>
        <w:t xml:space="preserve">, Червоноармійської та </w:t>
      </w:r>
      <w:proofErr w:type="spellStart"/>
      <w:r w:rsidRPr="00ED38E4">
        <w:rPr>
          <w:rFonts w:ascii="Times New Roman" w:hAnsi="Times New Roman" w:cs="Times New Roman"/>
          <w:sz w:val="24"/>
          <w:szCs w:val="24"/>
          <w:lang w:val="uk-UA"/>
        </w:rPr>
        <w:t>Солідарненської</w:t>
      </w:r>
      <w:proofErr w:type="spellEnd"/>
      <w:r w:rsidRPr="00ED38E4">
        <w:rPr>
          <w:rFonts w:ascii="Times New Roman" w:hAnsi="Times New Roman" w:cs="Times New Roman"/>
          <w:sz w:val="24"/>
          <w:szCs w:val="24"/>
          <w:lang w:val="uk-UA"/>
        </w:rPr>
        <w:t xml:space="preserve"> сільських рад.</w:t>
      </w:r>
    </w:p>
    <w:p w:rsidR="00BA2079" w:rsidRPr="00ED38E4" w:rsidRDefault="00BA2079" w:rsidP="00ED38E4">
      <w:pPr>
        <w:spacing w:after="0" w:line="240" w:lineRule="auto"/>
        <w:ind w:firstLine="720"/>
        <w:jc w:val="both"/>
        <w:rPr>
          <w:rFonts w:ascii="Times New Roman" w:hAnsi="Times New Roman" w:cs="Times New Roman"/>
          <w:sz w:val="24"/>
          <w:szCs w:val="24"/>
          <w:lang w:val="uk-UA"/>
        </w:rPr>
      </w:pPr>
      <w:r w:rsidRPr="00ED38E4">
        <w:rPr>
          <w:rFonts w:ascii="Times New Roman" w:hAnsi="Times New Roman" w:cs="Times New Roman"/>
          <w:sz w:val="24"/>
          <w:szCs w:val="24"/>
          <w:lang w:val="uk-UA"/>
        </w:rPr>
        <w:t xml:space="preserve">Наказом </w:t>
      </w:r>
      <w:proofErr w:type="spellStart"/>
      <w:r w:rsidRPr="00ED38E4">
        <w:rPr>
          <w:rFonts w:ascii="Times New Roman" w:hAnsi="Times New Roman" w:cs="Times New Roman"/>
          <w:sz w:val="24"/>
          <w:szCs w:val="24"/>
          <w:lang w:val="uk-UA"/>
        </w:rPr>
        <w:t>Держкомлісгоспу</w:t>
      </w:r>
      <w:proofErr w:type="spellEnd"/>
      <w:r w:rsidRPr="00ED38E4">
        <w:rPr>
          <w:rFonts w:ascii="Times New Roman" w:hAnsi="Times New Roman" w:cs="Times New Roman"/>
          <w:sz w:val="24"/>
          <w:szCs w:val="24"/>
          <w:lang w:val="uk-UA"/>
        </w:rPr>
        <w:t xml:space="preserve"> України №207 від 24.02.2005 р. «Про перейменування </w:t>
      </w:r>
      <w:proofErr w:type="spellStart"/>
      <w:r w:rsidRPr="00ED38E4">
        <w:rPr>
          <w:rFonts w:ascii="Times New Roman" w:hAnsi="Times New Roman" w:cs="Times New Roman"/>
          <w:sz w:val="24"/>
          <w:szCs w:val="24"/>
          <w:lang w:val="uk-UA"/>
        </w:rPr>
        <w:t>Білокуракинського</w:t>
      </w:r>
      <w:proofErr w:type="spellEnd"/>
      <w:r w:rsidRPr="00ED38E4">
        <w:rPr>
          <w:rFonts w:ascii="Times New Roman" w:hAnsi="Times New Roman" w:cs="Times New Roman"/>
          <w:sz w:val="24"/>
          <w:szCs w:val="24"/>
          <w:lang w:val="uk-UA"/>
        </w:rPr>
        <w:t xml:space="preserve"> державного лісомисливського господарства і затвердження в новій редакції статуту» підприємству надана сучасна назва: Державне підприємство «</w:t>
      </w:r>
      <w:proofErr w:type="spellStart"/>
      <w:r w:rsidRPr="00ED38E4">
        <w:rPr>
          <w:rFonts w:ascii="Times New Roman" w:hAnsi="Times New Roman" w:cs="Times New Roman"/>
          <w:sz w:val="24"/>
          <w:szCs w:val="24"/>
          <w:lang w:val="uk-UA"/>
        </w:rPr>
        <w:t>Білокура</w:t>
      </w:r>
      <w:r w:rsidR="00D44A40">
        <w:rPr>
          <w:rFonts w:ascii="Times New Roman" w:hAnsi="Times New Roman" w:cs="Times New Roman"/>
          <w:sz w:val="24"/>
          <w:szCs w:val="24"/>
          <w:lang w:val="uk-UA"/>
        </w:rPr>
        <w:t>-</w:t>
      </w:r>
      <w:r w:rsidRPr="00ED38E4">
        <w:rPr>
          <w:rFonts w:ascii="Times New Roman" w:hAnsi="Times New Roman" w:cs="Times New Roman"/>
          <w:sz w:val="24"/>
          <w:szCs w:val="24"/>
          <w:lang w:val="uk-UA"/>
        </w:rPr>
        <w:t>кинське</w:t>
      </w:r>
      <w:proofErr w:type="spellEnd"/>
      <w:r w:rsidRPr="00ED38E4">
        <w:rPr>
          <w:rFonts w:ascii="Times New Roman" w:hAnsi="Times New Roman" w:cs="Times New Roman"/>
          <w:sz w:val="24"/>
          <w:szCs w:val="24"/>
          <w:lang w:val="uk-UA"/>
        </w:rPr>
        <w:t xml:space="preserve"> лісомисливське господарство».</w:t>
      </w:r>
    </w:p>
    <w:p w:rsidR="00BA2079" w:rsidRPr="00ED38E4" w:rsidRDefault="00BA2079" w:rsidP="00ED38E4">
      <w:pPr>
        <w:spacing w:after="0" w:line="240" w:lineRule="auto"/>
        <w:ind w:firstLine="720"/>
        <w:jc w:val="both"/>
        <w:rPr>
          <w:rFonts w:ascii="Times New Roman" w:hAnsi="Times New Roman" w:cs="Times New Roman"/>
          <w:sz w:val="24"/>
          <w:szCs w:val="24"/>
          <w:lang w:val="uk-UA"/>
        </w:rPr>
      </w:pPr>
      <w:r w:rsidRPr="00ED38E4">
        <w:rPr>
          <w:rFonts w:ascii="Times New Roman" w:hAnsi="Times New Roman" w:cs="Times New Roman"/>
          <w:sz w:val="24"/>
          <w:szCs w:val="24"/>
          <w:lang w:val="uk-UA"/>
        </w:rPr>
        <w:t xml:space="preserve">В 2007 році </w:t>
      </w:r>
      <w:proofErr w:type="spellStart"/>
      <w:r w:rsidRPr="00ED38E4">
        <w:rPr>
          <w:rFonts w:ascii="Times New Roman" w:hAnsi="Times New Roman" w:cs="Times New Roman"/>
          <w:sz w:val="24"/>
          <w:szCs w:val="24"/>
          <w:lang w:val="uk-UA"/>
        </w:rPr>
        <w:t>Білокуракинське</w:t>
      </w:r>
      <w:proofErr w:type="spellEnd"/>
      <w:r w:rsidRPr="00ED38E4">
        <w:rPr>
          <w:rFonts w:ascii="Times New Roman" w:hAnsi="Times New Roman" w:cs="Times New Roman"/>
          <w:sz w:val="24"/>
          <w:szCs w:val="24"/>
          <w:lang w:val="uk-UA"/>
        </w:rPr>
        <w:t xml:space="preserve"> лісництво було ще раз реорганізоване. Наказом №163 від 17.12.2007 р. по </w:t>
      </w:r>
      <w:proofErr w:type="spellStart"/>
      <w:r w:rsidRPr="00ED38E4">
        <w:rPr>
          <w:rFonts w:ascii="Times New Roman" w:hAnsi="Times New Roman" w:cs="Times New Roman"/>
          <w:sz w:val="24"/>
          <w:szCs w:val="24"/>
          <w:lang w:val="uk-UA"/>
        </w:rPr>
        <w:t>ДП</w:t>
      </w:r>
      <w:proofErr w:type="spellEnd"/>
      <w:r w:rsidRPr="00ED38E4">
        <w:rPr>
          <w:rFonts w:ascii="Times New Roman" w:hAnsi="Times New Roman" w:cs="Times New Roman"/>
          <w:sz w:val="24"/>
          <w:szCs w:val="24"/>
          <w:lang w:val="uk-UA"/>
        </w:rPr>
        <w:t xml:space="preserve"> «</w:t>
      </w:r>
      <w:proofErr w:type="spellStart"/>
      <w:r w:rsidRPr="00ED38E4">
        <w:rPr>
          <w:rFonts w:ascii="Times New Roman" w:hAnsi="Times New Roman" w:cs="Times New Roman"/>
          <w:sz w:val="24"/>
          <w:szCs w:val="24"/>
          <w:lang w:val="uk-UA"/>
        </w:rPr>
        <w:t>Білокуракинське</w:t>
      </w:r>
      <w:proofErr w:type="spellEnd"/>
      <w:r w:rsidRPr="00ED38E4">
        <w:rPr>
          <w:rFonts w:ascii="Times New Roman" w:hAnsi="Times New Roman" w:cs="Times New Roman"/>
          <w:sz w:val="24"/>
          <w:szCs w:val="24"/>
          <w:lang w:val="uk-UA"/>
        </w:rPr>
        <w:t xml:space="preserve"> ЛМГ» (згідно з погодженням Луганського обласного управління лісового та мисливського господарства №734 від 28.11.2007 р.) утворене </w:t>
      </w:r>
      <w:proofErr w:type="spellStart"/>
      <w:r w:rsidRPr="00ED38E4">
        <w:rPr>
          <w:rFonts w:ascii="Times New Roman" w:hAnsi="Times New Roman" w:cs="Times New Roman"/>
          <w:sz w:val="24"/>
          <w:szCs w:val="24"/>
          <w:lang w:val="uk-UA"/>
        </w:rPr>
        <w:t>Олексіївське</w:t>
      </w:r>
      <w:proofErr w:type="spellEnd"/>
      <w:r w:rsidRPr="00ED38E4">
        <w:rPr>
          <w:rFonts w:ascii="Times New Roman" w:hAnsi="Times New Roman" w:cs="Times New Roman"/>
          <w:sz w:val="24"/>
          <w:szCs w:val="24"/>
          <w:lang w:val="uk-UA"/>
        </w:rPr>
        <w:t xml:space="preserve"> лісництво.</w:t>
      </w:r>
    </w:p>
    <w:p w:rsidR="00BA2079" w:rsidRPr="00ED38E4" w:rsidRDefault="00BA2079" w:rsidP="00ED38E4">
      <w:pPr>
        <w:spacing w:after="0" w:line="240" w:lineRule="auto"/>
        <w:ind w:firstLine="720"/>
        <w:jc w:val="both"/>
        <w:rPr>
          <w:rFonts w:ascii="Times New Roman" w:hAnsi="Times New Roman" w:cs="Times New Roman"/>
          <w:sz w:val="24"/>
          <w:szCs w:val="24"/>
          <w:lang w:val="uk-UA"/>
        </w:rPr>
      </w:pPr>
      <w:r w:rsidRPr="00ED38E4">
        <w:rPr>
          <w:rFonts w:ascii="Times New Roman" w:hAnsi="Times New Roman" w:cs="Times New Roman"/>
          <w:sz w:val="24"/>
          <w:szCs w:val="24"/>
          <w:lang w:val="uk-UA"/>
        </w:rPr>
        <w:t xml:space="preserve">До нього ввійшли лісові масиви та прийняті землі в межах </w:t>
      </w:r>
      <w:proofErr w:type="spellStart"/>
      <w:r w:rsidRPr="00ED38E4">
        <w:rPr>
          <w:rFonts w:ascii="Times New Roman" w:hAnsi="Times New Roman" w:cs="Times New Roman"/>
          <w:sz w:val="24"/>
          <w:szCs w:val="24"/>
          <w:lang w:val="uk-UA"/>
        </w:rPr>
        <w:t>Олексіївської</w:t>
      </w:r>
      <w:proofErr w:type="spellEnd"/>
      <w:r w:rsidRPr="00ED38E4">
        <w:rPr>
          <w:rFonts w:ascii="Times New Roman" w:hAnsi="Times New Roman" w:cs="Times New Roman"/>
          <w:sz w:val="24"/>
          <w:szCs w:val="24"/>
          <w:lang w:val="uk-UA"/>
        </w:rPr>
        <w:t xml:space="preserve">, </w:t>
      </w:r>
      <w:proofErr w:type="spellStart"/>
      <w:r w:rsidRPr="00ED38E4">
        <w:rPr>
          <w:rFonts w:ascii="Times New Roman" w:hAnsi="Times New Roman" w:cs="Times New Roman"/>
          <w:sz w:val="24"/>
          <w:szCs w:val="24"/>
          <w:lang w:val="uk-UA"/>
        </w:rPr>
        <w:t>Нещеретівської</w:t>
      </w:r>
      <w:proofErr w:type="spellEnd"/>
      <w:r w:rsidRPr="00ED38E4">
        <w:rPr>
          <w:rFonts w:ascii="Times New Roman" w:hAnsi="Times New Roman" w:cs="Times New Roman"/>
          <w:sz w:val="24"/>
          <w:szCs w:val="24"/>
          <w:lang w:val="uk-UA"/>
        </w:rPr>
        <w:t xml:space="preserve">, </w:t>
      </w:r>
      <w:proofErr w:type="spellStart"/>
      <w:r w:rsidRPr="00ED38E4">
        <w:rPr>
          <w:rFonts w:ascii="Times New Roman" w:hAnsi="Times New Roman" w:cs="Times New Roman"/>
          <w:sz w:val="24"/>
          <w:szCs w:val="24"/>
          <w:lang w:val="uk-UA"/>
        </w:rPr>
        <w:t>Бунчуківської</w:t>
      </w:r>
      <w:proofErr w:type="spellEnd"/>
      <w:r w:rsidRPr="00ED38E4">
        <w:rPr>
          <w:rFonts w:ascii="Times New Roman" w:hAnsi="Times New Roman" w:cs="Times New Roman"/>
          <w:sz w:val="24"/>
          <w:szCs w:val="24"/>
          <w:lang w:val="uk-UA"/>
        </w:rPr>
        <w:t xml:space="preserve"> та частково </w:t>
      </w:r>
      <w:proofErr w:type="spellStart"/>
      <w:r w:rsidRPr="00ED38E4">
        <w:rPr>
          <w:rFonts w:ascii="Times New Roman" w:hAnsi="Times New Roman" w:cs="Times New Roman"/>
          <w:sz w:val="24"/>
          <w:szCs w:val="24"/>
          <w:lang w:val="uk-UA"/>
        </w:rPr>
        <w:t>Лизинської</w:t>
      </w:r>
      <w:proofErr w:type="spellEnd"/>
      <w:r w:rsidRPr="00ED38E4">
        <w:rPr>
          <w:rFonts w:ascii="Times New Roman" w:hAnsi="Times New Roman" w:cs="Times New Roman"/>
          <w:sz w:val="24"/>
          <w:szCs w:val="24"/>
          <w:lang w:val="uk-UA"/>
        </w:rPr>
        <w:t xml:space="preserve"> і </w:t>
      </w:r>
      <w:proofErr w:type="spellStart"/>
      <w:r w:rsidRPr="00ED38E4">
        <w:rPr>
          <w:rFonts w:ascii="Times New Roman" w:hAnsi="Times New Roman" w:cs="Times New Roman"/>
          <w:sz w:val="24"/>
          <w:szCs w:val="24"/>
          <w:lang w:val="uk-UA"/>
        </w:rPr>
        <w:t>Дем’янівської</w:t>
      </w:r>
      <w:proofErr w:type="spellEnd"/>
      <w:r w:rsidRPr="00ED38E4">
        <w:rPr>
          <w:rFonts w:ascii="Times New Roman" w:hAnsi="Times New Roman" w:cs="Times New Roman"/>
          <w:sz w:val="24"/>
          <w:szCs w:val="24"/>
          <w:lang w:val="uk-UA"/>
        </w:rPr>
        <w:t xml:space="preserve"> сільських рад.</w:t>
      </w:r>
    </w:p>
    <w:p w:rsidR="004B17EE" w:rsidRPr="00077221" w:rsidRDefault="00BA2079" w:rsidP="004B17EE">
      <w:pPr>
        <w:spacing w:after="0" w:line="240" w:lineRule="auto"/>
        <w:jc w:val="both"/>
        <w:rPr>
          <w:rFonts w:ascii="Times New Roman" w:eastAsia="Times New Roman" w:hAnsi="Times New Roman" w:cs="Times New Roman"/>
          <w:sz w:val="24"/>
          <w:szCs w:val="24"/>
          <w:lang w:val="uk-UA" w:eastAsia="ru-RU"/>
        </w:rPr>
      </w:pPr>
      <w:r w:rsidRPr="00ED38E4">
        <w:rPr>
          <w:rFonts w:ascii="Times New Roman" w:hAnsi="Times New Roman" w:cs="Times New Roman"/>
          <w:sz w:val="24"/>
          <w:szCs w:val="24"/>
          <w:lang w:val="uk-UA"/>
        </w:rPr>
        <w:t xml:space="preserve">В 2006 році лісомисливським господарством розпочата робота по виготовленню технічної документації із землеустрою щодо складання документів, що посвідчують право постійного користування земельними ділянки. На час проведення лісовпорядних робіт така документація була погоджена по </w:t>
      </w:r>
      <w:proofErr w:type="spellStart"/>
      <w:r w:rsidRPr="00ED38E4">
        <w:rPr>
          <w:rFonts w:ascii="Times New Roman" w:hAnsi="Times New Roman" w:cs="Times New Roman"/>
          <w:sz w:val="24"/>
          <w:szCs w:val="24"/>
          <w:lang w:val="uk-UA"/>
        </w:rPr>
        <w:t>Олексіївській</w:t>
      </w:r>
      <w:proofErr w:type="spellEnd"/>
      <w:r w:rsidRPr="00ED38E4">
        <w:rPr>
          <w:rFonts w:ascii="Times New Roman" w:hAnsi="Times New Roman" w:cs="Times New Roman"/>
          <w:sz w:val="24"/>
          <w:szCs w:val="24"/>
          <w:lang w:val="uk-UA"/>
        </w:rPr>
        <w:t xml:space="preserve">, </w:t>
      </w:r>
      <w:proofErr w:type="spellStart"/>
      <w:r w:rsidRPr="00ED38E4">
        <w:rPr>
          <w:rFonts w:ascii="Times New Roman" w:hAnsi="Times New Roman" w:cs="Times New Roman"/>
          <w:sz w:val="24"/>
          <w:szCs w:val="24"/>
          <w:lang w:val="uk-UA"/>
        </w:rPr>
        <w:t>Олександропільській</w:t>
      </w:r>
      <w:proofErr w:type="spellEnd"/>
      <w:r w:rsidRPr="00ED38E4">
        <w:rPr>
          <w:rFonts w:ascii="Times New Roman" w:hAnsi="Times New Roman" w:cs="Times New Roman"/>
          <w:sz w:val="24"/>
          <w:szCs w:val="24"/>
          <w:lang w:val="uk-UA"/>
        </w:rPr>
        <w:t xml:space="preserve">, </w:t>
      </w:r>
      <w:proofErr w:type="spellStart"/>
      <w:r w:rsidRPr="00ED38E4">
        <w:rPr>
          <w:rFonts w:ascii="Times New Roman" w:hAnsi="Times New Roman" w:cs="Times New Roman"/>
          <w:sz w:val="24"/>
          <w:szCs w:val="24"/>
          <w:lang w:val="uk-UA"/>
        </w:rPr>
        <w:t>Лизинській</w:t>
      </w:r>
      <w:proofErr w:type="spellEnd"/>
      <w:r w:rsidRPr="00ED38E4">
        <w:rPr>
          <w:rFonts w:ascii="Times New Roman" w:hAnsi="Times New Roman" w:cs="Times New Roman"/>
          <w:sz w:val="24"/>
          <w:szCs w:val="24"/>
          <w:lang w:val="uk-UA"/>
        </w:rPr>
        <w:t xml:space="preserve"> та </w:t>
      </w:r>
      <w:proofErr w:type="spellStart"/>
      <w:r w:rsidRPr="00ED38E4">
        <w:rPr>
          <w:rFonts w:ascii="Times New Roman" w:hAnsi="Times New Roman" w:cs="Times New Roman"/>
          <w:sz w:val="24"/>
          <w:szCs w:val="24"/>
          <w:lang w:val="uk-UA"/>
        </w:rPr>
        <w:t>Ни</w:t>
      </w:r>
      <w:r w:rsidR="00FC106C">
        <w:rPr>
          <w:rFonts w:ascii="Times New Roman" w:hAnsi="Times New Roman" w:cs="Times New Roman"/>
          <w:sz w:val="24"/>
          <w:szCs w:val="24"/>
          <w:lang w:val="uk-UA"/>
        </w:rPr>
        <w:t>щ</w:t>
      </w:r>
      <w:r w:rsidRPr="00ED38E4">
        <w:rPr>
          <w:rFonts w:ascii="Times New Roman" w:hAnsi="Times New Roman" w:cs="Times New Roman"/>
          <w:sz w:val="24"/>
          <w:szCs w:val="24"/>
          <w:lang w:val="uk-UA"/>
        </w:rPr>
        <w:t>еретівській</w:t>
      </w:r>
      <w:proofErr w:type="spellEnd"/>
      <w:r w:rsidRPr="00ED38E4">
        <w:rPr>
          <w:rFonts w:ascii="Times New Roman" w:hAnsi="Times New Roman" w:cs="Times New Roman"/>
          <w:sz w:val="24"/>
          <w:szCs w:val="24"/>
          <w:lang w:val="uk-UA"/>
        </w:rPr>
        <w:t xml:space="preserve"> сільських радах </w:t>
      </w:r>
      <w:proofErr w:type="spellStart"/>
      <w:r w:rsidRPr="00ED38E4">
        <w:rPr>
          <w:rFonts w:ascii="Times New Roman" w:hAnsi="Times New Roman" w:cs="Times New Roman"/>
          <w:sz w:val="24"/>
          <w:szCs w:val="24"/>
          <w:lang w:val="uk-UA"/>
        </w:rPr>
        <w:t>Білокуракинського</w:t>
      </w:r>
      <w:proofErr w:type="spellEnd"/>
      <w:r w:rsidRPr="00ED38E4">
        <w:rPr>
          <w:rFonts w:ascii="Times New Roman" w:hAnsi="Times New Roman" w:cs="Times New Roman"/>
          <w:sz w:val="24"/>
          <w:szCs w:val="24"/>
          <w:lang w:val="uk-UA"/>
        </w:rPr>
        <w:t xml:space="preserve"> району. Перше лісовпорядкування лісів, які входять до складу </w:t>
      </w:r>
      <w:r w:rsidR="003E764F" w:rsidRPr="003E764F">
        <w:rPr>
          <w:rFonts w:ascii="Times New Roman" w:eastAsia="Times New Roman" w:hAnsi="Times New Roman" w:cs="Times New Roman"/>
          <w:sz w:val="24"/>
          <w:szCs w:val="24"/>
          <w:lang w:val="uk-UA" w:eastAsia="ru-RU"/>
        </w:rPr>
        <w:t>лісомисливського господарства</w:t>
      </w:r>
      <w:r w:rsidRPr="00ED38E4">
        <w:rPr>
          <w:rFonts w:ascii="Times New Roman" w:hAnsi="Times New Roman" w:cs="Times New Roman"/>
          <w:sz w:val="24"/>
          <w:szCs w:val="24"/>
          <w:lang w:val="uk-UA"/>
        </w:rPr>
        <w:t xml:space="preserve"> було проведено в 1925-1927 роках. Наступні лісовпорядні роботи проводились в 1937, в 1951, в 1961, в 1973 та 1983</w:t>
      </w:r>
      <w:r w:rsidR="00B85619">
        <w:rPr>
          <w:rFonts w:ascii="Times New Roman" w:hAnsi="Times New Roman" w:cs="Times New Roman"/>
          <w:sz w:val="24"/>
          <w:szCs w:val="24"/>
          <w:lang w:val="uk-UA"/>
        </w:rPr>
        <w:t xml:space="preserve">, в 1993 </w:t>
      </w:r>
      <w:r w:rsidRPr="00ED38E4">
        <w:rPr>
          <w:rFonts w:ascii="Times New Roman" w:hAnsi="Times New Roman" w:cs="Times New Roman"/>
          <w:sz w:val="24"/>
          <w:szCs w:val="24"/>
          <w:lang w:val="uk-UA"/>
        </w:rPr>
        <w:t>роках. Матеріали цих робіт в архіві не збереглися.</w:t>
      </w:r>
      <w:r w:rsidR="00B62609">
        <w:rPr>
          <w:rFonts w:ascii="Times New Roman" w:hAnsi="Times New Roman" w:cs="Times New Roman"/>
          <w:sz w:val="24"/>
          <w:szCs w:val="24"/>
          <w:lang w:val="uk-UA"/>
        </w:rPr>
        <w:t xml:space="preserve"> </w:t>
      </w:r>
      <w:r w:rsidR="00B62609" w:rsidRPr="00017A95">
        <w:rPr>
          <w:rFonts w:ascii="Times New Roman" w:hAnsi="Times New Roman" w:cs="Times New Roman"/>
          <w:sz w:val="24"/>
          <w:szCs w:val="24"/>
          <w:lang w:val="uk-UA"/>
        </w:rPr>
        <w:t xml:space="preserve">Попереднє лісовпорядкування було проведено в </w:t>
      </w:r>
      <w:r w:rsidR="00B62609">
        <w:rPr>
          <w:rFonts w:ascii="Times New Roman" w:hAnsi="Times New Roman" w:cs="Times New Roman"/>
          <w:sz w:val="24"/>
          <w:szCs w:val="24"/>
          <w:lang w:val="uk-UA"/>
        </w:rPr>
        <w:t>2007 році Харківською</w:t>
      </w:r>
      <w:r w:rsidR="00B62609" w:rsidRPr="00017A95">
        <w:rPr>
          <w:rFonts w:ascii="Times New Roman" w:hAnsi="Times New Roman" w:cs="Times New Roman"/>
          <w:sz w:val="24"/>
          <w:szCs w:val="24"/>
          <w:lang w:val="uk-UA"/>
        </w:rPr>
        <w:t xml:space="preserve"> лісовпорядною експедицією</w:t>
      </w:r>
      <w:r w:rsidR="00B62609" w:rsidRPr="00017A95">
        <w:rPr>
          <w:rFonts w:ascii="Times New Roman" w:eastAsia="Times New Roman" w:hAnsi="Times New Roman" w:cs="Times New Roman"/>
          <w:sz w:val="24"/>
          <w:szCs w:val="24"/>
          <w:lang w:val="uk-UA" w:eastAsia="ru-RU"/>
        </w:rPr>
        <w:t xml:space="preserve"> </w:t>
      </w:r>
      <w:r w:rsidR="00B62609" w:rsidRPr="00077221">
        <w:rPr>
          <w:rFonts w:ascii="Times New Roman" w:eastAsia="Times New Roman" w:hAnsi="Times New Roman" w:cs="Times New Roman"/>
          <w:sz w:val="24"/>
          <w:szCs w:val="24"/>
          <w:lang w:val="uk-UA" w:eastAsia="ru-RU"/>
        </w:rPr>
        <w:t>на загальній площі</w:t>
      </w:r>
      <w:r w:rsidR="00B62609">
        <w:rPr>
          <w:rFonts w:ascii="Times New Roman" w:eastAsia="Times New Roman" w:hAnsi="Times New Roman" w:cs="Times New Roman"/>
          <w:sz w:val="24"/>
          <w:szCs w:val="24"/>
          <w:lang w:val="uk-UA" w:eastAsia="ru-RU"/>
        </w:rPr>
        <w:t xml:space="preserve"> </w:t>
      </w:r>
      <w:r w:rsidR="00B62609" w:rsidRPr="00B62609">
        <w:rPr>
          <w:rFonts w:ascii="Times New Roman" w:hAnsi="Times New Roman" w:cs="Times New Roman"/>
          <w:sz w:val="24"/>
          <w:szCs w:val="24"/>
          <w:lang w:val="uk-UA"/>
        </w:rPr>
        <w:t xml:space="preserve">20797,0 </w:t>
      </w:r>
      <w:r w:rsidR="00B62609" w:rsidRPr="00B62609">
        <w:rPr>
          <w:rFonts w:ascii="Times New Roman" w:eastAsia="Times New Roman" w:hAnsi="Times New Roman" w:cs="Times New Roman"/>
          <w:sz w:val="24"/>
          <w:szCs w:val="24"/>
          <w:lang w:val="uk-UA" w:eastAsia="ru-RU"/>
        </w:rPr>
        <w:t>г</w:t>
      </w:r>
      <w:r w:rsidR="00B62609">
        <w:rPr>
          <w:rFonts w:ascii="Times New Roman" w:eastAsia="Times New Roman" w:hAnsi="Times New Roman" w:cs="Times New Roman"/>
          <w:sz w:val="24"/>
          <w:szCs w:val="24"/>
          <w:lang w:val="uk-UA" w:eastAsia="ru-RU"/>
        </w:rPr>
        <w:t>а</w:t>
      </w:r>
      <w:r w:rsidR="00B62609" w:rsidRPr="00017A95">
        <w:rPr>
          <w:rFonts w:ascii="Times New Roman" w:hAnsi="Times New Roman" w:cs="Times New Roman"/>
          <w:sz w:val="24"/>
          <w:szCs w:val="24"/>
          <w:lang w:val="uk-UA"/>
        </w:rPr>
        <w:t xml:space="preserve">. </w:t>
      </w:r>
      <w:r w:rsidR="004B17EE" w:rsidRPr="00077221">
        <w:rPr>
          <w:rFonts w:ascii="Times New Roman" w:eastAsia="Times New Roman" w:hAnsi="Times New Roman" w:cs="Times New Roman"/>
          <w:sz w:val="24"/>
          <w:szCs w:val="24"/>
          <w:lang w:val="uk-UA" w:eastAsia="ru-RU"/>
        </w:rPr>
        <w:t>Роботи виконувались відповідно до вимог лісовпорядної інструкції 1986 року за І розрядом.</w:t>
      </w:r>
    </w:p>
    <w:p w:rsidR="00DC57D5" w:rsidRPr="005047AD" w:rsidRDefault="00DC57D5" w:rsidP="00B67386">
      <w:pPr>
        <w:spacing w:after="0" w:line="240" w:lineRule="auto"/>
        <w:ind w:firstLine="709"/>
        <w:jc w:val="both"/>
        <w:rPr>
          <w:rFonts w:ascii="Times New Roman" w:eastAsia="Times New Roman" w:hAnsi="Times New Roman" w:cs="Times New Roman"/>
          <w:sz w:val="24"/>
          <w:szCs w:val="24"/>
          <w:lang w:val="uk-UA" w:eastAsia="ru-RU"/>
        </w:rPr>
      </w:pPr>
      <w:r w:rsidRPr="003E764F">
        <w:rPr>
          <w:rFonts w:ascii="Times New Roman" w:eastAsia="Times New Roman" w:hAnsi="Times New Roman" w:cs="Times New Roman"/>
          <w:sz w:val="24"/>
          <w:szCs w:val="24"/>
          <w:lang w:val="uk-UA" w:eastAsia="ru-RU"/>
        </w:rPr>
        <w:t xml:space="preserve">Починаючи з </w:t>
      </w:r>
      <w:r w:rsidR="00B62609" w:rsidRPr="003E764F">
        <w:rPr>
          <w:rFonts w:ascii="Times New Roman" w:eastAsia="Times New Roman" w:hAnsi="Times New Roman" w:cs="Times New Roman"/>
          <w:sz w:val="24"/>
          <w:szCs w:val="24"/>
          <w:lang w:val="uk-UA" w:eastAsia="ru-RU"/>
        </w:rPr>
        <w:t>20</w:t>
      </w:r>
      <w:r w:rsidR="003E764F" w:rsidRPr="003E764F">
        <w:rPr>
          <w:rFonts w:ascii="Times New Roman" w:eastAsia="Times New Roman" w:hAnsi="Times New Roman" w:cs="Times New Roman"/>
          <w:sz w:val="24"/>
          <w:szCs w:val="24"/>
          <w:lang w:val="uk-UA" w:eastAsia="ru-RU"/>
        </w:rPr>
        <w:t>01</w:t>
      </w:r>
      <w:r w:rsidRPr="003E764F">
        <w:rPr>
          <w:rFonts w:ascii="Times New Roman" w:eastAsia="Times New Roman" w:hAnsi="Times New Roman" w:cs="Times New Roman"/>
          <w:sz w:val="24"/>
          <w:szCs w:val="24"/>
          <w:lang w:val="uk-UA" w:eastAsia="ru-RU"/>
        </w:rPr>
        <w:t xml:space="preserve"> року</w:t>
      </w:r>
      <w:r w:rsidRPr="00DC57D5">
        <w:rPr>
          <w:rFonts w:ascii="Times New Roman" w:eastAsia="Times New Roman" w:hAnsi="Times New Roman" w:cs="Times New Roman"/>
          <w:sz w:val="24"/>
          <w:szCs w:val="24"/>
          <w:lang w:val="uk-UA" w:eastAsia="ru-RU"/>
        </w:rPr>
        <w:t xml:space="preserve"> на всій території </w:t>
      </w:r>
      <w:r w:rsidR="003E764F" w:rsidRPr="003E764F">
        <w:rPr>
          <w:rFonts w:ascii="Times New Roman" w:eastAsia="Times New Roman" w:hAnsi="Times New Roman" w:cs="Times New Roman"/>
          <w:sz w:val="24"/>
          <w:szCs w:val="24"/>
          <w:lang w:val="uk-UA" w:eastAsia="ru-RU"/>
        </w:rPr>
        <w:t>лісомисливського господарства</w:t>
      </w:r>
      <w:r w:rsidR="003E764F" w:rsidRPr="00E54AED">
        <w:rPr>
          <w:rFonts w:ascii="Times New Roman" w:eastAsia="Calibri" w:hAnsi="Times New Roman" w:cs="Times New Roman"/>
          <w:sz w:val="24"/>
          <w:szCs w:val="24"/>
          <w:lang w:val="uk-UA"/>
        </w:rPr>
        <w:t xml:space="preserve"> </w:t>
      </w:r>
      <w:r w:rsidR="00017A95">
        <w:rPr>
          <w:rFonts w:ascii="Times New Roman" w:eastAsia="Times New Roman" w:hAnsi="Times New Roman" w:cs="Times New Roman"/>
          <w:sz w:val="24"/>
          <w:szCs w:val="24"/>
          <w:lang w:val="uk-UA" w:eastAsia="ru-RU"/>
        </w:rPr>
        <w:t xml:space="preserve">проводилось </w:t>
      </w:r>
      <w:r w:rsidRPr="00DC57D5">
        <w:rPr>
          <w:rFonts w:ascii="Times New Roman" w:eastAsia="Times New Roman" w:hAnsi="Times New Roman" w:cs="Times New Roman"/>
          <w:sz w:val="24"/>
          <w:szCs w:val="24"/>
          <w:lang w:val="uk-UA" w:eastAsia="ru-RU"/>
        </w:rPr>
        <w:t xml:space="preserve">безперервне лісовпорядкування. </w:t>
      </w:r>
    </w:p>
    <w:p w:rsidR="00077221" w:rsidRPr="005047AD" w:rsidRDefault="00077221" w:rsidP="00B67386">
      <w:pPr>
        <w:spacing w:after="0" w:line="240" w:lineRule="auto"/>
        <w:ind w:firstLine="709"/>
        <w:jc w:val="both"/>
        <w:rPr>
          <w:rFonts w:ascii="Times New Roman" w:eastAsia="Times New Roman" w:hAnsi="Times New Roman" w:cs="Times New Roman"/>
          <w:sz w:val="24"/>
          <w:szCs w:val="24"/>
          <w:lang w:val="uk-UA" w:eastAsia="ru-RU"/>
        </w:rPr>
      </w:pPr>
      <w:r w:rsidRPr="005047AD">
        <w:rPr>
          <w:rFonts w:ascii="Times New Roman" w:eastAsia="Times New Roman" w:hAnsi="Times New Roman" w:cs="Times New Roman"/>
          <w:sz w:val="24"/>
          <w:szCs w:val="24"/>
          <w:lang w:val="uk-UA" w:eastAsia="ru-RU"/>
        </w:rPr>
        <w:t xml:space="preserve">Воно полягало в щорічному проведенні натурних таксаційних робіт на площах охоплених господарською діяльністю, на прийнятих землях, на лісових ділянках, що зазнали впливу стихійного лиха. Всі поточні зміни вносилися  в </w:t>
      </w:r>
      <w:proofErr w:type="spellStart"/>
      <w:r w:rsidRPr="005047AD">
        <w:rPr>
          <w:rFonts w:ascii="Times New Roman" w:eastAsia="Times New Roman" w:hAnsi="Times New Roman" w:cs="Times New Roman"/>
          <w:sz w:val="24"/>
          <w:szCs w:val="24"/>
          <w:lang w:val="uk-UA" w:eastAsia="ru-RU"/>
        </w:rPr>
        <w:t>повидільну</w:t>
      </w:r>
      <w:proofErr w:type="spellEnd"/>
      <w:r w:rsidRPr="005047AD">
        <w:rPr>
          <w:rFonts w:ascii="Times New Roman" w:eastAsia="Times New Roman" w:hAnsi="Times New Roman" w:cs="Times New Roman"/>
          <w:sz w:val="24"/>
          <w:szCs w:val="24"/>
          <w:lang w:val="uk-UA" w:eastAsia="ru-RU"/>
        </w:rPr>
        <w:t xml:space="preserve"> таксаційну і картографічну бази даних, які підтримувались в актуальному стані. Під час безперервного лісовпорядкування здійснювався контроль за якістю виконання лісогосподарських заходів і лісокористування, визначались місця їх проведення. За результатами безперервного лісовпорядкування надавались комплекти обліково-звітної документації. Проводився аналіз виконання </w:t>
      </w:r>
      <w:proofErr w:type="spellStart"/>
      <w:r w:rsidRPr="005047AD">
        <w:rPr>
          <w:rFonts w:ascii="Times New Roman" w:eastAsia="Times New Roman" w:hAnsi="Times New Roman" w:cs="Times New Roman"/>
          <w:sz w:val="24"/>
          <w:szCs w:val="24"/>
          <w:lang w:val="uk-UA" w:eastAsia="ru-RU"/>
        </w:rPr>
        <w:t>про</w:t>
      </w:r>
      <w:r w:rsidR="00C65C46">
        <w:rPr>
          <w:rFonts w:ascii="Times New Roman" w:eastAsia="Times New Roman" w:hAnsi="Times New Roman" w:cs="Times New Roman"/>
          <w:sz w:val="24"/>
          <w:szCs w:val="24"/>
          <w:lang w:val="uk-UA" w:eastAsia="ru-RU"/>
        </w:rPr>
        <w:t>є</w:t>
      </w:r>
      <w:r w:rsidRPr="005047AD">
        <w:rPr>
          <w:rFonts w:ascii="Times New Roman" w:eastAsia="Times New Roman" w:hAnsi="Times New Roman" w:cs="Times New Roman"/>
          <w:sz w:val="24"/>
          <w:szCs w:val="24"/>
          <w:lang w:val="uk-UA" w:eastAsia="ru-RU"/>
        </w:rPr>
        <w:t>кту</w:t>
      </w:r>
      <w:proofErr w:type="spellEnd"/>
      <w:r w:rsidRPr="005047AD">
        <w:rPr>
          <w:rFonts w:ascii="Times New Roman" w:eastAsia="Times New Roman" w:hAnsi="Times New Roman" w:cs="Times New Roman"/>
          <w:sz w:val="24"/>
          <w:szCs w:val="24"/>
          <w:lang w:val="uk-UA" w:eastAsia="ru-RU"/>
        </w:rPr>
        <w:t xml:space="preserve"> організації та розвитку лісового господарства, а його результати доводилися на всі рівні господарського управління.</w:t>
      </w:r>
    </w:p>
    <w:p w:rsidR="002E1EC5" w:rsidRDefault="002E1EC5" w:rsidP="002E1EC5">
      <w:pPr>
        <w:spacing w:after="0" w:line="240" w:lineRule="auto"/>
        <w:ind w:firstLine="709"/>
        <w:jc w:val="both"/>
        <w:rPr>
          <w:rFonts w:ascii="Times New Roman" w:eastAsia="Times New Roman" w:hAnsi="Times New Roman" w:cs="Times New Roman"/>
          <w:sz w:val="24"/>
          <w:szCs w:val="24"/>
          <w:lang w:val="uk-UA" w:eastAsia="ru-RU"/>
        </w:rPr>
      </w:pPr>
      <w:r w:rsidRPr="00077221">
        <w:rPr>
          <w:rFonts w:ascii="Times New Roman" w:eastAsia="Times New Roman" w:hAnsi="Times New Roman" w:cs="Times New Roman"/>
          <w:sz w:val="24"/>
          <w:szCs w:val="24"/>
          <w:lang w:val="uk-UA" w:eastAsia="ru-RU"/>
        </w:rPr>
        <w:t xml:space="preserve">Нинішнє базове лісовпорядкування </w:t>
      </w:r>
      <w:r w:rsidR="00393FFB">
        <w:rPr>
          <w:rFonts w:ascii="Times New Roman" w:eastAsia="Times New Roman" w:hAnsi="Times New Roman" w:cs="Times New Roman"/>
          <w:sz w:val="24"/>
          <w:szCs w:val="24"/>
          <w:lang w:val="uk-UA" w:eastAsia="ru-RU"/>
        </w:rPr>
        <w:t>2020</w:t>
      </w:r>
      <w:r w:rsidRPr="00077221">
        <w:rPr>
          <w:rFonts w:ascii="Times New Roman" w:eastAsia="Times New Roman" w:hAnsi="Times New Roman" w:cs="Times New Roman"/>
          <w:sz w:val="24"/>
          <w:szCs w:val="24"/>
          <w:lang w:val="uk-UA" w:eastAsia="ru-RU"/>
        </w:rPr>
        <w:t xml:space="preserve"> року проведено за І розрядом Українською лісовпорядною експедицією Українського державного про</w:t>
      </w:r>
      <w:r w:rsidR="00B96B21">
        <w:rPr>
          <w:rFonts w:ascii="Times New Roman" w:eastAsia="Times New Roman" w:hAnsi="Times New Roman" w:cs="Times New Roman"/>
          <w:sz w:val="24"/>
          <w:szCs w:val="24"/>
          <w:lang w:val="uk-UA" w:eastAsia="ru-RU"/>
        </w:rPr>
        <w:t>е</w:t>
      </w:r>
      <w:r w:rsidRPr="00077221">
        <w:rPr>
          <w:rFonts w:ascii="Times New Roman" w:eastAsia="Times New Roman" w:hAnsi="Times New Roman" w:cs="Times New Roman"/>
          <w:sz w:val="24"/>
          <w:szCs w:val="24"/>
          <w:lang w:val="uk-UA" w:eastAsia="ru-RU"/>
        </w:rPr>
        <w:t xml:space="preserve">ктного лісовпорядного виробничого об’єднання ВО </w:t>
      </w:r>
      <w:proofErr w:type="spellStart"/>
      <w:r w:rsidRPr="00077221">
        <w:rPr>
          <w:rFonts w:ascii="Times New Roman" w:eastAsia="Times New Roman" w:hAnsi="Times New Roman" w:cs="Times New Roman"/>
          <w:sz w:val="24"/>
          <w:szCs w:val="24"/>
          <w:lang w:val="uk-UA" w:eastAsia="ru-RU"/>
        </w:rPr>
        <w:t>„Укрдержліспроект”</w:t>
      </w:r>
      <w:proofErr w:type="spellEnd"/>
      <w:r w:rsidRPr="00077221">
        <w:rPr>
          <w:rFonts w:ascii="Times New Roman" w:eastAsia="Times New Roman" w:hAnsi="Times New Roman" w:cs="Times New Roman"/>
          <w:sz w:val="24"/>
          <w:szCs w:val="24"/>
          <w:lang w:val="uk-UA" w:eastAsia="ru-RU"/>
        </w:rPr>
        <w:t xml:space="preserve"> Державного агентства лісових ресурсів України у відповідності з вимогами чинної лісовпорядної інструкції, рішеннями першої лісовпорядної наради і технічної наради за підсумками польових робіт та координаційно-технічної наради за підсумками польових робіт базового лісовпорядкування в державних підприємствах </w:t>
      </w:r>
      <w:r w:rsidR="00E82F53">
        <w:rPr>
          <w:rFonts w:ascii="Times New Roman" w:eastAsia="Times New Roman" w:hAnsi="Times New Roman" w:cs="Times New Roman"/>
          <w:sz w:val="24"/>
          <w:szCs w:val="24"/>
          <w:lang w:val="uk-UA" w:eastAsia="ru-RU"/>
        </w:rPr>
        <w:t>Луганського</w:t>
      </w:r>
      <w:r w:rsidRPr="00077221">
        <w:rPr>
          <w:rFonts w:ascii="Times New Roman" w:eastAsia="Times New Roman" w:hAnsi="Times New Roman" w:cs="Times New Roman"/>
          <w:sz w:val="24"/>
          <w:szCs w:val="24"/>
          <w:lang w:val="uk-UA" w:eastAsia="ru-RU"/>
        </w:rPr>
        <w:t xml:space="preserve"> обласного управління лісового та мисливського господарства (додатки 1; 2; 3).   </w:t>
      </w:r>
    </w:p>
    <w:p w:rsidR="00A566AD" w:rsidRPr="00077221" w:rsidRDefault="00A566AD" w:rsidP="00A566AD">
      <w:pPr>
        <w:tabs>
          <w:tab w:val="left" w:pos="567"/>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077221">
        <w:rPr>
          <w:rFonts w:ascii="Times New Roman" w:eastAsia="Times New Roman" w:hAnsi="Times New Roman" w:cs="Times New Roman"/>
          <w:sz w:val="24"/>
          <w:szCs w:val="24"/>
          <w:lang w:val="uk-UA" w:eastAsia="ru-RU"/>
        </w:rPr>
        <w:t>Лісовпорядкування проведено за методом класів віку, який полягає в утворенні госпчастин,  господарств,  господарських секцій, які складаються з сукупності однорідних за складом і продуктивністю деревостанів, об’єднаних одним віком і способом рубки лісу. Первинною обліковою одиницею є таксаційний виділ, а первинною розрахунковою одиницею – господарська секція. Усі розрахунки здійснені на основі підсумків розподілу площ і запасів насаджень господарських секцій за класами віку.</w:t>
      </w:r>
    </w:p>
    <w:p w:rsidR="00A566AD" w:rsidRPr="00077221" w:rsidRDefault="00A566AD" w:rsidP="00A566AD">
      <w:pPr>
        <w:tabs>
          <w:tab w:val="left" w:pos="567"/>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077221">
        <w:rPr>
          <w:rFonts w:ascii="Times New Roman" w:eastAsia="Times New Roman" w:hAnsi="Times New Roman" w:cs="Times New Roman"/>
          <w:sz w:val="24"/>
          <w:szCs w:val="24"/>
          <w:lang w:val="uk-UA" w:eastAsia="ru-RU"/>
        </w:rPr>
        <w:t xml:space="preserve">Під час проведення лісовпорядних робіт керувалися Лісовим кодексом України, Законом України «Про охорону навколишнього природного середовища», іншими </w:t>
      </w:r>
      <w:r w:rsidRPr="00077221">
        <w:rPr>
          <w:rFonts w:ascii="Times New Roman" w:eastAsia="Times New Roman" w:hAnsi="Times New Roman" w:cs="Times New Roman"/>
          <w:sz w:val="24"/>
          <w:szCs w:val="24"/>
          <w:lang w:val="uk-UA" w:eastAsia="ru-RU"/>
        </w:rPr>
        <w:lastRenderedPageBreak/>
        <w:t xml:space="preserve">законодавчими та нормативно-правовими актами України, протоколом першої лісовпорядної наради. </w:t>
      </w:r>
    </w:p>
    <w:p w:rsidR="00D44A40" w:rsidRDefault="00D44A40" w:rsidP="00321FC0">
      <w:pPr>
        <w:spacing w:after="0" w:line="240" w:lineRule="auto"/>
        <w:ind w:firstLine="540"/>
        <w:rPr>
          <w:rFonts w:ascii="Times New Roman" w:eastAsia="Times New Roman" w:hAnsi="Times New Roman" w:cs="Times New Roman"/>
          <w:sz w:val="24"/>
          <w:szCs w:val="24"/>
          <w:lang w:val="uk-UA" w:eastAsia="ru-RU"/>
        </w:rPr>
      </w:pPr>
    </w:p>
    <w:p w:rsidR="00321FC0" w:rsidRDefault="00321FC0" w:rsidP="00321FC0">
      <w:pPr>
        <w:spacing w:after="0" w:line="240" w:lineRule="auto"/>
        <w:ind w:firstLine="540"/>
        <w:rPr>
          <w:rFonts w:ascii="Times New Roman" w:eastAsia="Times New Roman" w:hAnsi="Times New Roman" w:cs="Times New Roman"/>
          <w:sz w:val="24"/>
          <w:szCs w:val="24"/>
          <w:lang w:val="uk-UA" w:eastAsia="ru-RU"/>
        </w:rPr>
      </w:pPr>
      <w:r w:rsidRPr="00077221">
        <w:rPr>
          <w:rFonts w:ascii="Times New Roman" w:eastAsia="Times New Roman" w:hAnsi="Times New Roman" w:cs="Times New Roman"/>
          <w:sz w:val="24"/>
          <w:szCs w:val="24"/>
          <w:lang w:val="uk-UA" w:eastAsia="ru-RU"/>
        </w:rPr>
        <w:t>1.2.1. Основні показники проведеного лісовпорядкування</w:t>
      </w:r>
    </w:p>
    <w:p w:rsidR="00E71473" w:rsidRDefault="00E71473" w:rsidP="00321FC0">
      <w:pPr>
        <w:spacing w:after="0" w:line="240" w:lineRule="auto"/>
        <w:ind w:firstLine="540"/>
        <w:rPr>
          <w:rFonts w:ascii="Times New Roman" w:eastAsia="Times New Roman" w:hAnsi="Times New Roman" w:cs="Times New Roman"/>
          <w:sz w:val="24"/>
          <w:szCs w:val="24"/>
          <w:lang w:val="uk-UA" w:eastAsia="ru-RU"/>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5529"/>
        <w:gridCol w:w="1311"/>
        <w:gridCol w:w="2520"/>
      </w:tblGrid>
      <w:tr w:rsidR="00E71473" w:rsidRPr="00E71473" w:rsidTr="00E71473">
        <w:trPr>
          <w:trHeight w:val="518"/>
        </w:trPr>
        <w:tc>
          <w:tcPr>
            <w:tcW w:w="5529" w:type="dxa"/>
            <w:tcBorders>
              <w:top w:val="single" w:sz="4" w:space="0" w:color="auto"/>
              <w:left w:val="single" w:sz="4" w:space="0" w:color="auto"/>
              <w:bottom w:val="single" w:sz="4" w:space="0" w:color="auto"/>
            </w:tcBorders>
            <w:shd w:val="clear" w:color="auto" w:fill="auto"/>
            <w:vAlign w:val="center"/>
          </w:tcPr>
          <w:p w:rsidR="00E71473" w:rsidRPr="00E71473" w:rsidRDefault="00E71473" w:rsidP="00E71473">
            <w:pPr>
              <w:spacing w:after="0"/>
              <w:jc w:val="center"/>
              <w:rPr>
                <w:rFonts w:ascii="Times New Roman" w:hAnsi="Times New Roman" w:cs="Times New Roman"/>
                <w:sz w:val="24"/>
                <w:szCs w:val="24"/>
                <w:lang w:val="uk-UA"/>
              </w:rPr>
            </w:pPr>
            <w:r w:rsidRPr="00E71473">
              <w:rPr>
                <w:rFonts w:ascii="Times New Roman" w:hAnsi="Times New Roman" w:cs="Times New Roman"/>
                <w:sz w:val="24"/>
                <w:szCs w:val="24"/>
                <w:lang w:val="uk-UA"/>
              </w:rPr>
              <w:t>Показники</w:t>
            </w:r>
          </w:p>
        </w:tc>
        <w:tc>
          <w:tcPr>
            <w:tcW w:w="1311" w:type="dxa"/>
            <w:tcBorders>
              <w:top w:val="single" w:sz="4" w:space="0" w:color="auto"/>
              <w:bottom w:val="single" w:sz="4" w:space="0" w:color="auto"/>
            </w:tcBorders>
            <w:shd w:val="clear" w:color="auto" w:fill="auto"/>
            <w:vAlign w:val="center"/>
          </w:tcPr>
          <w:p w:rsidR="00E71473" w:rsidRPr="00E71473" w:rsidRDefault="00E71473" w:rsidP="00E71473">
            <w:pPr>
              <w:spacing w:after="0"/>
              <w:jc w:val="center"/>
              <w:rPr>
                <w:rFonts w:ascii="Times New Roman" w:hAnsi="Times New Roman" w:cs="Times New Roman"/>
                <w:sz w:val="24"/>
                <w:szCs w:val="24"/>
                <w:lang w:val="uk-UA"/>
              </w:rPr>
            </w:pPr>
            <w:r w:rsidRPr="00E71473">
              <w:rPr>
                <w:rFonts w:ascii="Times New Roman" w:hAnsi="Times New Roman" w:cs="Times New Roman"/>
                <w:sz w:val="24"/>
                <w:szCs w:val="24"/>
                <w:lang w:val="uk-UA"/>
              </w:rPr>
              <w:t>Одиниці вимірювання</w:t>
            </w:r>
          </w:p>
        </w:tc>
        <w:tc>
          <w:tcPr>
            <w:tcW w:w="2520" w:type="dxa"/>
            <w:tcBorders>
              <w:top w:val="single" w:sz="4" w:space="0" w:color="auto"/>
              <w:bottom w:val="single" w:sz="4" w:space="0" w:color="auto"/>
              <w:right w:val="single" w:sz="4" w:space="0" w:color="auto"/>
            </w:tcBorders>
            <w:shd w:val="clear" w:color="auto" w:fill="auto"/>
            <w:vAlign w:val="center"/>
          </w:tcPr>
          <w:p w:rsidR="00E71473" w:rsidRPr="00E71473" w:rsidRDefault="00E71473" w:rsidP="00E71473">
            <w:pPr>
              <w:spacing w:after="0"/>
              <w:jc w:val="center"/>
              <w:rPr>
                <w:rFonts w:ascii="Times New Roman" w:hAnsi="Times New Roman" w:cs="Times New Roman"/>
                <w:sz w:val="24"/>
                <w:szCs w:val="24"/>
                <w:lang w:val="uk-UA"/>
              </w:rPr>
            </w:pPr>
            <w:r w:rsidRPr="00E71473">
              <w:rPr>
                <w:rFonts w:ascii="Times New Roman" w:hAnsi="Times New Roman" w:cs="Times New Roman"/>
                <w:sz w:val="24"/>
                <w:szCs w:val="24"/>
                <w:lang w:val="uk-UA"/>
              </w:rPr>
              <w:t>Обсяги</w:t>
            </w:r>
          </w:p>
        </w:tc>
      </w:tr>
      <w:tr w:rsidR="00E71473" w:rsidRPr="00E71473" w:rsidTr="00E71473">
        <w:trPr>
          <w:trHeight w:val="284"/>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1. Площа лісовпорядкування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га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393FFB" w:rsidRDefault="00393FFB"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21171,5</w:t>
            </w:r>
          </w:p>
        </w:tc>
      </w:tr>
      <w:tr w:rsidR="00E71473" w:rsidRPr="00E71473" w:rsidTr="00E71473">
        <w:trPr>
          <w:trHeight w:val="172"/>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 в. т .ч. з використанням </w:t>
            </w:r>
            <w:proofErr w:type="spellStart"/>
            <w:r w:rsidRPr="00E71473">
              <w:rPr>
                <w:rFonts w:ascii="Times New Roman" w:hAnsi="Times New Roman" w:cs="Times New Roman"/>
                <w:sz w:val="24"/>
                <w:szCs w:val="24"/>
                <w:lang w:val="uk-UA"/>
              </w:rPr>
              <w:t>ортофотопланів</w:t>
            </w:r>
            <w:proofErr w:type="spellEnd"/>
            <w:r w:rsidRPr="00E71473">
              <w:rPr>
                <w:rFonts w:ascii="Times New Roman" w:hAnsi="Times New Roman" w:cs="Times New Roman"/>
                <w:sz w:val="24"/>
                <w:szCs w:val="24"/>
                <w:lang w:val="uk-UA"/>
              </w:rPr>
              <w:t xml:space="preserve">, </w:t>
            </w:r>
            <w:proofErr w:type="spellStart"/>
            <w:r w:rsidRPr="00E71473">
              <w:rPr>
                <w:rFonts w:ascii="Times New Roman" w:hAnsi="Times New Roman" w:cs="Times New Roman"/>
                <w:sz w:val="24"/>
                <w:szCs w:val="24"/>
                <w:lang w:val="uk-UA"/>
              </w:rPr>
              <w:t>аерофо</w:t>
            </w:r>
            <w:r>
              <w:rPr>
                <w:rFonts w:ascii="Times New Roman" w:hAnsi="Times New Roman" w:cs="Times New Roman"/>
                <w:sz w:val="24"/>
                <w:szCs w:val="24"/>
                <w:lang w:val="uk-UA"/>
              </w:rPr>
              <w:t>-</w:t>
            </w:r>
            <w:r w:rsidRPr="00E71473">
              <w:rPr>
                <w:rFonts w:ascii="Times New Roman" w:hAnsi="Times New Roman" w:cs="Times New Roman"/>
                <w:sz w:val="24"/>
                <w:szCs w:val="24"/>
                <w:lang w:val="uk-UA"/>
              </w:rPr>
              <w:t>тознімків</w:t>
            </w:r>
            <w:proofErr w:type="spellEnd"/>
            <w:r w:rsidRPr="00E71473">
              <w:rPr>
                <w:rFonts w:ascii="Times New Roman" w:hAnsi="Times New Roman" w:cs="Times New Roman"/>
                <w:sz w:val="24"/>
                <w:szCs w:val="24"/>
                <w:lang w:val="uk-UA"/>
              </w:rPr>
              <w:t>, космічних знімків</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га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393FFB" w:rsidRDefault="00393FFB"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21171,5</w:t>
            </w:r>
          </w:p>
        </w:tc>
      </w:tr>
      <w:tr w:rsidR="00E71473" w:rsidRPr="00E71473" w:rsidTr="00E71473">
        <w:trPr>
          <w:trHeight w:val="25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2. Кількість кварталів</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шт.</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393FFB"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334</w:t>
            </w:r>
          </w:p>
        </w:tc>
      </w:tr>
      <w:tr w:rsidR="00E71473" w:rsidRPr="00E71473" w:rsidTr="00E71473">
        <w:trPr>
          <w:trHeight w:val="166"/>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3. Середня площа кварталу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га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393FFB"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93,3</w:t>
            </w:r>
          </w:p>
        </w:tc>
      </w:tr>
      <w:tr w:rsidR="00E71473" w:rsidRPr="00E71473" w:rsidTr="00E71473">
        <w:trPr>
          <w:trHeight w:val="125"/>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4. Кількість таксаційних виділів</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шт.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393FFB"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5387</w:t>
            </w:r>
          </w:p>
        </w:tc>
      </w:tr>
      <w:tr w:rsidR="00E71473" w:rsidRPr="00E71473" w:rsidTr="00E71473">
        <w:trPr>
          <w:trHeight w:val="21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5. Середня площа таксаційного виділу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га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393FFB"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r>
      <w:tr w:rsidR="00E71473" w:rsidRPr="00E71473" w:rsidTr="00E71473">
        <w:trPr>
          <w:trHeight w:val="37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hanging="25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6</w:t>
            </w:r>
            <w:r w:rsidR="00393FFB">
              <w:rPr>
                <w:rFonts w:ascii="Times New Roman" w:hAnsi="Times New Roman" w:cs="Times New Roman"/>
                <w:sz w:val="24"/>
                <w:szCs w:val="24"/>
                <w:lang w:val="uk-UA"/>
              </w:rPr>
              <w:t xml:space="preserve">  </w:t>
            </w:r>
            <w:proofErr w:type="spellStart"/>
            <w:r w:rsidR="00393FFB">
              <w:rPr>
                <w:rFonts w:ascii="Times New Roman" w:hAnsi="Times New Roman" w:cs="Times New Roman"/>
                <w:sz w:val="24"/>
                <w:szCs w:val="24"/>
                <w:lang w:val="uk-UA"/>
              </w:rPr>
              <w:t>6</w:t>
            </w:r>
            <w:proofErr w:type="spellEnd"/>
            <w:r w:rsidRPr="00E71473">
              <w:rPr>
                <w:rFonts w:ascii="Times New Roman" w:hAnsi="Times New Roman" w:cs="Times New Roman"/>
                <w:sz w:val="24"/>
                <w:szCs w:val="24"/>
                <w:lang w:val="uk-UA"/>
              </w:rPr>
              <w:t xml:space="preserve">. Закладено площадок вибіркових методів таксації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шт.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center"/>
              <w:rPr>
                <w:rFonts w:ascii="Times New Roman" w:hAnsi="Times New Roman" w:cs="Times New Roman"/>
                <w:sz w:val="24"/>
                <w:szCs w:val="24"/>
                <w:lang w:val="uk-UA"/>
              </w:rPr>
            </w:pPr>
          </w:p>
        </w:tc>
      </w:tr>
      <w:tr w:rsidR="00E71473" w:rsidRPr="00E71473" w:rsidTr="00E71473">
        <w:trPr>
          <w:trHeight w:val="17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6.1. </w:t>
            </w:r>
            <w:proofErr w:type="spellStart"/>
            <w:r w:rsidRPr="00E71473">
              <w:rPr>
                <w:rFonts w:ascii="Times New Roman" w:hAnsi="Times New Roman" w:cs="Times New Roman"/>
                <w:sz w:val="24"/>
                <w:szCs w:val="24"/>
                <w:lang w:val="uk-UA"/>
              </w:rPr>
              <w:t>Вибірково-перелікова</w:t>
            </w:r>
            <w:proofErr w:type="spellEnd"/>
            <w:r w:rsidRPr="00E71473">
              <w:rPr>
                <w:rFonts w:ascii="Times New Roman" w:hAnsi="Times New Roman" w:cs="Times New Roman"/>
                <w:sz w:val="24"/>
                <w:szCs w:val="24"/>
                <w:lang w:val="uk-UA"/>
              </w:rPr>
              <w:t xml:space="preserve"> таксація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шт.</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82F53"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63</w:t>
            </w:r>
          </w:p>
        </w:tc>
      </w:tr>
      <w:tr w:rsidR="00E71473" w:rsidRPr="00E71473" w:rsidTr="00E71473">
        <w:trPr>
          <w:trHeight w:val="17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6.2. Вибірково-вимірювальна таксація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шт.</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82F53"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166</w:t>
            </w:r>
          </w:p>
        </w:tc>
      </w:tr>
      <w:tr w:rsidR="00E71473" w:rsidRPr="00E71473" w:rsidTr="00E71473">
        <w:trPr>
          <w:trHeight w:val="17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6.3. Санітарне обстеження насаджень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шт.</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82F53"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298</w:t>
            </w:r>
          </w:p>
        </w:tc>
      </w:tr>
      <w:tr w:rsidR="00E71473" w:rsidRPr="00E71473" w:rsidTr="00E71473">
        <w:trPr>
          <w:trHeight w:val="17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7. Закладено площадок на визначення сум площ поперечних перерізів деревостанів</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шт.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82F53"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1028</w:t>
            </w:r>
          </w:p>
        </w:tc>
      </w:tr>
      <w:tr w:rsidR="00E71473" w:rsidRPr="00E71473" w:rsidTr="00E71473">
        <w:trPr>
          <w:trHeight w:val="17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8. Закладено пробних площ – усього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шт.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82F53"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E71473" w:rsidRPr="00E71473" w:rsidTr="00E71473">
        <w:trPr>
          <w:trHeight w:val="273"/>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в т.ч. на рубки догляду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шт.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82F53"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71473" w:rsidRPr="00E71473" w:rsidTr="00E71473">
        <w:trPr>
          <w:trHeight w:val="173"/>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B96B21" w:rsidP="00B96B2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E71473" w:rsidRPr="00E71473">
              <w:rPr>
                <w:rFonts w:ascii="Times New Roman" w:hAnsi="Times New Roman" w:cs="Times New Roman"/>
                <w:sz w:val="24"/>
                <w:szCs w:val="24"/>
                <w:lang w:val="uk-UA"/>
              </w:rPr>
              <w:t xml:space="preserve">. Обстежено лісових культур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га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82F53"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r>
      <w:tr w:rsidR="00E71473" w:rsidRPr="00E71473" w:rsidTr="00E71473">
        <w:trPr>
          <w:trHeight w:val="173"/>
        </w:trPr>
        <w:tc>
          <w:tcPr>
            <w:tcW w:w="5529"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11. Кількість планшетів</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E71473" w:rsidP="00E71473">
            <w:pPr>
              <w:spacing w:after="0"/>
              <w:ind w:firstLine="432"/>
              <w:jc w:val="both"/>
              <w:rPr>
                <w:rFonts w:ascii="Times New Roman" w:hAnsi="Times New Roman" w:cs="Times New Roman"/>
                <w:sz w:val="24"/>
                <w:szCs w:val="24"/>
                <w:lang w:val="uk-UA"/>
              </w:rPr>
            </w:pPr>
            <w:r w:rsidRPr="00E71473">
              <w:rPr>
                <w:rFonts w:ascii="Times New Roman" w:hAnsi="Times New Roman" w:cs="Times New Roman"/>
                <w:sz w:val="24"/>
                <w:szCs w:val="24"/>
                <w:lang w:val="uk-UA"/>
              </w:rPr>
              <w:t xml:space="preserve">шт.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71473" w:rsidRPr="00E71473" w:rsidRDefault="00393FFB" w:rsidP="00E7147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170</w:t>
            </w:r>
          </w:p>
        </w:tc>
      </w:tr>
    </w:tbl>
    <w:p w:rsidR="005047AD" w:rsidRPr="00077221" w:rsidRDefault="00A566AD" w:rsidP="00A566AD">
      <w:pPr>
        <w:tabs>
          <w:tab w:val="left" w:pos="567"/>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54AED" w:rsidRPr="00E54AED" w:rsidRDefault="00E54AED" w:rsidP="00E54AED">
      <w:pPr>
        <w:spacing w:after="0" w:line="240" w:lineRule="auto"/>
        <w:ind w:firstLine="540"/>
        <w:jc w:val="both"/>
        <w:rPr>
          <w:rFonts w:ascii="Times New Roman" w:eastAsia="Calibri" w:hAnsi="Times New Roman" w:cs="Times New Roman"/>
          <w:sz w:val="24"/>
          <w:szCs w:val="24"/>
          <w:lang w:val="uk-UA"/>
        </w:rPr>
      </w:pPr>
      <w:r w:rsidRPr="00E54AED">
        <w:rPr>
          <w:rFonts w:ascii="Times New Roman" w:eastAsia="Calibri" w:hAnsi="Times New Roman" w:cs="Times New Roman"/>
          <w:sz w:val="24"/>
          <w:szCs w:val="24"/>
          <w:lang w:val="uk-UA"/>
        </w:rPr>
        <w:t xml:space="preserve">Геодезичною (картографічною) основою для складання лісовпорядних планшетів стали правовстановлюючі документи на право постійного користування земельними ділянками, </w:t>
      </w:r>
      <w:proofErr w:type="spellStart"/>
      <w:r w:rsidRPr="00E54AED">
        <w:rPr>
          <w:rFonts w:ascii="Times New Roman" w:eastAsia="Calibri" w:hAnsi="Times New Roman" w:cs="Times New Roman"/>
          <w:sz w:val="24"/>
          <w:szCs w:val="24"/>
          <w:lang w:val="uk-UA"/>
        </w:rPr>
        <w:t>ортофотоплани</w:t>
      </w:r>
      <w:proofErr w:type="spellEnd"/>
      <w:r w:rsidRPr="00E54AED">
        <w:rPr>
          <w:rFonts w:ascii="Times New Roman" w:eastAsia="Calibri" w:hAnsi="Times New Roman" w:cs="Times New Roman"/>
          <w:sz w:val="24"/>
          <w:szCs w:val="24"/>
          <w:lang w:val="uk-UA"/>
        </w:rPr>
        <w:t xml:space="preserve"> 201</w:t>
      </w:r>
      <w:r w:rsidR="00E82F53">
        <w:rPr>
          <w:rFonts w:ascii="Times New Roman" w:eastAsia="Calibri" w:hAnsi="Times New Roman" w:cs="Times New Roman"/>
          <w:sz w:val="24"/>
          <w:szCs w:val="24"/>
          <w:lang w:val="uk-UA"/>
        </w:rPr>
        <w:t>9</w:t>
      </w:r>
      <w:r w:rsidRPr="00E54AED">
        <w:rPr>
          <w:rFonts w:ascii="Times New Roman" w:eastAsia="Calibri" w:hAnsi="Times New Roman" w:cs="Times New Roman"/>
          <w:sz w:val="24"/>
          <w:szCs w:val="24"/>
          <w:lang w:val="uk-UA"/>
        </w:rPr>
        <w:t xml:space="preserve"> року, планшети минулого лісовпорядкування та матеріали безперервного лісовпорядкування.</w:t>
      </w:r>
    </w:p>
    <w:p w:rsidR="00E54AED" w:rsidRPr="00E54AED" w:rsidRDefault="00E54AED" w:rsidP="00E54AED">
      <w:pPr>
        <w:spacing w:after="0" w:line="240" w:lineRule="auto"/>
        <w:ind w:firstLine="540"/>
        <w:jc w:val="both"/>
        <w:rPr>
          <w:rFonts w:ascii="Times New Roman" w:eastAsia="Calibri" w:hAnsi="Times New Roman" w:cs="Times New Roman"/>
          <w:sz w:val="24"/>
          <w:szCs w:val="24"/>
          <w:lang w:val="uk-UA"/>
        </w:rPr>
      </w:pPr>
      <w:r w:rsidRPr="00E54AED">
        <w:rPr>
          <w:rFonts w:ascii="Times New Roman" w:eastAsia="Calibri" w:hAnsi="Times New Roman" w:cs="Times New Roman"/>
          <w:sz w:val="24"/>
          <w:szCs w:val="24"/>
          <w:lang w:val="uk-UA"/>
        </w:rPr>
        <w:t xml:space="preserve">Для таксації деревостанів використовувались </w:t>
      </w:r>
      <w:proofErr w:type="spellStart"/>
      <w:r w:rsidRPr="00E54AED">
        <w:rPr>
          <w:rFonts w:ascii="Times New Roman" w:eastAsia="Calibri" w:hAnsi="Times New Roman" w:cs="Times New Roman"/>
          <w:sz w:val="24"/>
          <w:szCs w:val="24"/>
          <w:lang w:val="uk-UA"/>
        </w:rPr>
        <w:t>ортофотоплани</w:t>
      </w:r>
      <w:proofErr w:type="spellEnd"/>
      <w:r w:rsidRPr="00E54AED">
        <w:rPr>
          <w:rFonts w:ascii="Times New Roman" w:eastAsia="Calibri" w:hAnsi="Times New Roman" w:cs="Times New Roman"/>
          <w:sz w:val="24"/>
          <w:szCs w:val="24"/>
          <w:lang w:val="uk-UA"/>
        </w:rPr>
        <w:t xml:space="preserve"> М 1:10000 задовільної якості, зальоту 201</w:t>
      </w:r>
      <w:r w:rsidR="00E82F53">
        <w:rPr>
          <w:rFonts w:ascii="Times New Roman" w:eastAsia="Calibri" w:hAnsi="Times New Roman" w:cs="Times New Roman"/>
          <w:sz w:val="24"/>
          <w:szCs w:val="24"/>
          <w:lang w:val="uk-UA"/>
        </w:rPr>
        <w:t>9</w:t>
      </w:r>
      <w:r w:rsidRPr="00E54AED">
        <w:rPr>
          <w:rFonts w:ascii="Times New Roman" w:eastAsia="Calibri" w:hAnsi="Times New Roman" w:cs="Times New Roman"/>
          <w:sz w:val="24"/>
          <w:szCs w:val="24"/>
          <w:lang w:val="uk-UA"/>
        </w:rPr>
        <w:t xml:space="preserve"> року. </w:t>
      </w:r>
    </w:p>
    <w:p w:rsidR="00E54AED" w:rsidRPr="00E54AED" w:rsidRDefault="00E54AED" w:rsidP="00E54AED">
      <w:pPr>
        <w:spacing w:after="0" w:line="240" w:lineRule="auto"/>
        <w:ind w:firstLine="540"/>
        <w:jc w:val="both"/>
        <w:rPr>
          <w:rFonts w:ascii="Times New Roman" w:eastAsia="Calibri" w:hAnsi="Times New Roman" w:cs="Times New Roman"/>
          <w:sz w:val="24"/>
          <w:szCs w:val="24"/>
          <w:lang w:val="uk-UA"/>
        </w:rPr>
      </w:pPr>
      <w:r w:rsidRPr="00E54AED">
        <w:rPr>
          <w:rFonts w:ascii="Times New Roman" w:eastAsia="Calibri" w:hAnsi="Times New Roman" w:cs="Times New Roman"/>
          <w:sz w:val="24"/>
          <w:szCs w:val="24"/>
          <w:lang w:val="uk-UA"/>
        </w:rPr>
        <w:t xml:space="preserve">Зміни, які відбулися в площі </w:t>
      </w:r>
      <w:r w:rsidR="003E764F" w:rsidRPr="003E764F">
        <w:rPr>
          <w:rFonts w:ascii="Times New Roman" w:eastAsia="Times New Roman" w:hAnsi="Times New Roman" w:cs="Times New Roman"/>
          <w:sz w:val="24"/>
          <w:szCs w:val="24"/>
          <w:lang w:val="uk-UA" w:eastAsia="ru-RU"/>
        </w:rPr>
        <w:t>лісомисливського господарства</w:t>
      </w:r>
      <w:r w:rsidRPr="00E54AED">
        <w:rPr>
          <w:rFonts w:ascii="Times New Roman" w:eastAsia="Calibri" w:hAnsi="Times New Roman" w:cs="Times New Roman"/>
          <w:sz w:val="24"/>
          <w:szCs w:val="24"/>
          <w:lang w:val="uk-UA"/>
        </w:rPr>
        <w:t xml:space="preserve"> за обліковий період, наведено в таблиці 1.2.2. </w:t>
      </w:r>
    </w:p>
    <w:p w:rsidR="002E1EC5" w:rsidRDefault="002E1EC5" w:rsidP="00B67386">
      <w:pPr>
        <w:tabs>
          <w:tab w:val="left" w:pos="567"/>
        </w:tabs>
        <w:spacing w:after="0" w:line="240" w:lineRule="auto"/>
        <w:ind w:firstLine="709"/>
        <w:rPr>
          <w:rFonts w:ascii="Times New Roman" w:eastAsia="Times New Roman" w:hAnsi="Times New Roman" w:cs="Times New Roman"/>
          <w:sz w:val="24"/>
          <w:szCs w:val="24"/>
          <w:lang w:val="uk-UA" w:eastAsia="ru-RU"/>
        </w:rPr>
      </w:pPr>
    </w:p>
    <w:p w:rsidR="00077221" w:rsidRDefault="009768F5" w:rsidP="00077221">
      <w:pPr>
        <w:spacing w:after="0" w:line="240" w:lineRule="auto"/>
        <w:ind w:firstLine="540"/>
        <w:jc w:val="both"/>
        <w:rPr>
          <w:rFonts w:ascii="Times New Roman" w:eastAsia="Times New Roman" w:hAnsi="Times New Roman" w:cs="Times New Roman"/>
          <w:sz w:val="24"/>
          <w:szCs w:val="24"/>
          <w:lang w:val="uk-UA" w:eastAsia="ru-RU"/>
        </w:rPr>
      </w:pPr>
      <w:r w:rsidRPr="009768F5">
        <w:rPr>
          <w:rFonts w:ascii="Times New Roman" w:eastAsia="Times New Roman" w:hAnsi="Times New Roman" w:cs="Times New Roman"/>
          <w:sz w:val="24"/>
          <w:szCs w:val="24"/>
          <w:lang w:eastAsia="ru-RU"/>
        </w:rPr>
        <w:t>1</w:t>
      </w:r>
      <w:r w:rsidR="00077221" w:rsidRPr="00077221">
        <w:rPr>
          <w:rFonts w:ascii="Times New Roman" w:eastAsia="Times New Roman" w:hAnsi="Times New Roman" w:cs="Times New Roman"/>
          <w:sz w:val="24"/>
          <w:szCs w:val="24"/>
          <w:lang w:val="uk-UA" w:eastAsia="ru-RU"/>
        </w:rPr>
        <w:t>.2.2. Зміна площі за ревізійний період</w:t>
      </w:r>
    </w:p>
    <w:p w:rsidR="006448EA" w:rsidRDefault="006448EA" w:rsidP="00077221">
      <w:pPr>
        <w:spacing w:after="0" w:line="240" w:lineRule="auto"/>
        <w:ind w:firstLine="540"/>
        <w:jc w:val="both"/>
        <w:rPr>
          <w:rFonts w:ascii="Times New Roman" w:eastAsia="Times New Roman" w:hAnsi="Times New Roman" w:cs="Times New Roman"/>
          <w:sz w:val="24"/>
          <w:szCs w:val="24"/>
          <w:lang w:val="uk-UA"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701"/>
        <w:gridCol w:w="1559"/>
        <w:gridCol w:w="1559"/>
        <w:gridCol w:w="1418"/>
        <w:gridCol w:w="1417"/>
      </w:tblGrid>
      <w:tr w:rsidR="000E6F5D" w:rsidRPr="00F70DAB" w:rsidTr="00A566AD">
        <w:tc>
          <w:tcPr>
            <w:tcW w:w="1985" w:type="dxa"/>
            <w:vMerge w:val="restart"/>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Лісництва</w:t>
            </w:r>
            <w:proofErr w:type="spellEnd"/>
          </w:p>
        </w:tc>
        <w:tc>
          <w:tcPr>
            <w:tcW w:w="1701" w:type="dxa"/>
            <w:vMerge w:val="restart"/>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Адміністра-тивні</w:t>
            </w:r>
            <w:proofErr w:type="spellEnd"/>
            <w:r w:rsidRPr="000E6F5D">
              <w:rPr>
                <w:rFonts w:ascii="Times New Roman" w:hAnsi="Times New Roman" w:cs="Times New Roman"/>
                <w:sz w:val="24"/>
                <w:szCs w:val="24"/>
              </w:rPr>
              <w:t xml:space="preserve"> </w:t>
            </w:r>
          </w:p>
          <w:p w:rsidR="000E6F5D" w:rsidRPr="000E6F5D" w:rsidRDefault="000E6F5D" w:rsidP="000E6F5D">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райони</w:t>
            </w:r>
            <w:proofErr w:type="spellEnd"/>
          </w:p>
          <w:p w:rsidR="000E6F5D" w:rsidRPr="000E6F5D" w:rsidRDefault="000E6F5D" w:rsidP="000E6F5D">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старі</w:t>
            </w:r>
            <w:proofErr w:type="spellEnd"/>
          </w:p>
        </w:tc>
        <w:tc>
          <w:tcPr>
            <w:tcW w:w="3118" w:type="dxa"/>
            <w:gridSpan w:val="2"/>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Площа</w:t>
            </w:r>
            <w:proofErr w:type="spellEnd"/>
            <w:r w:rsidRPr="000E6F5D">
              <w:rPr>
                <w:rFonts w:ascii="Times New Roman" w:hAnsi="Times New Roman" w:cs="Times New Roman"/>
                <w:sz w:val="24"/>
                <w:szCs w:val="24"/>
              </w:rPr>
              <w:t xml:space="preserve"> в межах </w:t>
            </w:r>
            <w:proofErr w:type="spellStart"/>
            <w:r w:rsidRPr="000E6F5D">
              <w:rPr>
                <w:rFonts w:ascii="Times New Roman" w:hAnsi="Times New Roman" w:cs="Times New Roman"/>
                <w:sz w:val="24"/>
                <w:szCs w:val="24"/>
              </w:rPr>
              <w:t>старих</w:t>
            </w:r>
            <w:proofErr w:type="spellEnd"/>
            <w:r w:rsidRPr="000E6F5D">
              <w:rPr>
                <w:rFonts w:ascii="Times New Roman" w:hAnsi="Times New Roman" w:cs="Times New Roman"/>
                <w:sz w:val="24"/>
                <w:szCs w:val="24"/>
              </w:rPr>
              <w:t xml:space="preserve"> </w:t>
            </w:r>
            <w:proofErr w:type="spellStart"/>
            <w:r w:rsidRPr="000E6F5D">
              <w:rPr>
                <w:rFonts w:ascii="Times New Roman" w:hAnsi="Times New Roman" w:cs="Times New Roman"/>
                <w:sz w:val="24"/>
                <w:szCs w:val="24"/>
              </w:rPr>
              <w:t>адмінрайонів</w:t>
            </w:r>
            <w:proofErr w:type="spellEnd"/>
            <w:r w:rsidRPr="000E6F5D">
              <w:rPr>
                <w:rFonts w:ascii="Times New Roman" w:hAnsi="Times New Roman" w:cs="Times New Roman"/>
                <w:sz w:val="24"/>
                <w:szCs w:val="24"/>
              </w:rPr>
              <w:t xml:space="preserve">, </w:t>
            </w:r>
            <w:proofErr w:type="gramStart"/>
            <w:r w:rsidRPr="000E6F5D">
              <w:rPr>
                <w:rFonts w:ascii="Times New Roman" w:hAnsi="Times New Roman" w:cs="Times New Roman"/>
                <w:sz w:val="24"/>
                <w:szCs w:val="24"/>
              </w:rPr>
              <w:t>га</w:t>
            </w:r>
            <w:proofErr w:type="gramEnd"/>
          </w:p>
        </w:tc>
        <w:tc>
          <w:tcPr>
            <w:tcW w:w="1418" w:type="dxa"/>
            <w:vMerge w:val="restart"/>
            <w:shd w:val="clear" w:color="auto" w:fill="auto"/>
            <w:vAlign w:val="center"/>
          </w:tcPr>
          <w:p w:rsidR="000E6F5D" w:rsidRPr="000E6F5D" w:rsidRDefault="000E6F5D" w:rsidP="00A566AD">
            <w:pPr>
              <w:spacing w:after="0" w:line="240" w:lineRule="auto"/>
              <w:ind w:right="-108"/>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Адміністра-тивні</w:t>
            </w:r>
            <w:proofErr w:type="spellEnd"/>
          </w:p>
          <w:p w:rsidR="000E6F5D" w:rsidRPr="000E6F5D" w:rsidRDefault="000E6F5D" w:rsidP="000E6F5D">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райони</w:t>
            </w:r>
            <w:proofErr w:type="spellEnd"/>
          </w:p>
          <w:p w:rsidR="000E6F5D" w:rsidRPr="000E6F5D" w:rsidRDefault="000E6F5D" w:rsidP="000E6F5D">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нові</w:t>
            </w:r>
            <w:proofErr w:type="spellEnd"/>
          </w:p>
        </w:tc>
        <w:tc>
          <w:tcPr>
            <w:tcW w:w="1417" w:type="dxa"/>
            <w:vMerge w:val="restart"/>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Площа</w:t>
            </w:r>
            <w:proofErr w:type="spellEnd"/>
            <w:r w:rsidRPr="000E6F5D">
              <w:rPr>
                <w:rFonts w:ascii="Times New Roman" w:hAnsi="Times New Roman" w:cs="Times New Roman"/>
                <w:sz w:val="24"/>
                <w:szCs w:val="24"/>
              </w:rPr>
              <w:t xml:space="preserve"> за </w:t>
            </w:r>
            <w:proofErr w:type="spellStart"/>
            <w:r w:rsidRPr="000E6F5D">
              <w:rPr>
                <w:rFonts w:ascii="Times New Roman" w:hAnsi="Times New Roman" w:cs="Times New Roman"/>
                <w:sz w:val="24"/>
                <w:szCs w:val="24"/>
              </w:rPr>
              <w:t>даними</w:t>
            </w:r>
            <w:proofErr w:type="spellEnd"/>
            <w:r w:rsidRPr="000E6F5D">
              <w:rPr>
                <w:rFonts w:ascii="Times New Roman" w:hAnsi="Times New Roman" w:cs="Times New Roman"/>
                <w:sz w:val="24"/>
                <w:szCs w:val="24"/>
              </w:rPr>
              <w:t xml:space="preserve"> </w:t>
            </w:r>
          </w:p>
          <w:p w:rsidR="000E6F5D" w:rsidRPr="000E6F5D" w:rsidRDefault="000E6F5D" w:rsidP="00A566AD">
            <w:pPr>
              <w:spacing w:after="0" w:line="240" w:lineRule="auto"/>
              <w:ind w:right="-108"/>
              <w:jc w:val="center"/>
              <w:rPr>
                <w:rFonts w:ascii="Times New Roman" w:hAnsi="Times New Roman" w:cs="Times New Roman"/>
                <w:sz w:val="24"/>
                <w:szCs w:val="24"/>
              </w:rPr>
            </w:pPr>
            <w:proofErr w:type="spellStart"/>
            <w:r w:rsidRPr="000E6F5D">
              <w:rPr>
                <w:rFonts w:ascii="Times New Roman" w:hAnsi="Times New Roman" w:cs="Times New Roman"/>
                <w:sz w:val="24"/>
                <w:szCs w:val="24"/>
              </w:rPr>
              <w:t>теперіш-нього</w:t>
            </w:r>
            <w:proofErr w:type="spellEnd"/>
            <w:r w:rsidRPr="000E6F5D">
              <w:rPr>
                <w:rFonts w:ascii="Times New Roman" w:hAnsi="Times New Roman" w:cs="Times New Roman"/>
                <w:sz w:val="24"/>
                <w:szCs w:val="24"/>
              </w:rPr>
              <w:t xml:space="preserve"> </w:t>
            </w:r>
            <w:proofErr w:type="spellStart"/>
            <w:r w:rsidRPr="000E6F5D">
              <w:rPr>
                <w:rFonts w:ascii="Times New Roman" w:hAnsi="Times New Roman" w:cs="Times New Roman"/>
                <w:sz w:val="24"/>
                <w:szCs w:val="24"/>
              </w:rPr>
              <w:t>лісовпо-рядкування</w:t>
            </w:r>
            <w:proofErr w:type="spellEnd"/>
            <w:r w:rsidRPr="000E6F5D">
              <w:rPr>
                <w:rFonts w:ascii="Times New Roman" w:hAnsi="Times New Roman" w:cs="Times New Roman"/>
                <w:sz w:val="24"/>
                <w:szCs w:val="24"/>
              </w:rPr>
              <w:t xml:space="preserve">, га </w:t>
            </w:r>
          </w:p>
        </w:tc>
      </w:tr>
      <w:tr w:rsidR="000E6F5D" w:rsidRPr="00F70DAB" w:rsidTr="00A566AD">
        <w:tc>
          <w:tcPr>
            <w:tcW w:w="1985" w:type="dxa"/>
            <w:vMerge/>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p>
        </w:tc>
        <w:tc>
          <w:tcPr>
            <w:tcW w:w="1701" w:type="dxa"/>
            <w:vMerge/>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r w:rsidRPr="000E6F5D">
              <w:rPr>
                <w:rFonts w:ascii="Times New Roman" w:hAnsi="Times New Roman" w:cs="Times New Roman"/>
                <w:sz w:val="24"/>
                <w:szCs w:val="24"/>
              </w:rPr>
              <w:t xml:space="preserve">за </w:t>
            </w:r>
            <w:proofErr w:type="spellStart"/>
            <w:r w:rsidRPr="000E6F5D">
              <w:rPr>
                <w:rFonts w:ascii="Times New Roman" w:hAnsi="Times New Roman" w:cs="Times New Roman"/>
                <w:sz w:val="24"/>
                <w:szCs w:val="24"/>
              </w:rPr>
              <w:t>даними</w:t>
            </w:r>
            <w:proofErr w:type="spellEnd"/>
            <w:r w:rsidRPr="000E6F5D">
              <w:rPr>
                <w:rFonts w:ascii="Times New Roman" w:hAnsi="Times New Roman" w:cs="Times New Roman"/>
                <w:sz w:val="24"/>
                <w:szCs w:val="24"/>
              </w:rPr>
              <w:t xml:space="preserve"> поперед</w:t>
            </w:r>
            <w:r w:rsidRPr="000E6F5D">
              <w:rPr>
                <w:rFonts w:ascii="Times New Roman" w:hAnsi="Times New Roman" w:cs="Times New Roman"/>
                <w:sz w:val="24"/>
                <w:szCs w:val="24"/>
                <w:lang w:val="uk-UA"/>
              </w:rPr>
              <w:t>-</w:t>
            </w:r>
            <w:proofErr w:type="spellStart"/>
            <w:r w:rsidRPr="000E6F5D">
              <w:rPr>
                <w:rFonts w:ascii="Times New Roman" w:hAnsi="Times New Roman" w:cs="Times New Roman"/>
                <w:sz w:val="24"/>
                <w:szCs w:val="24"/>
              </w:rPr>
              <w:t>нього</w:t>
            </w:r>
            <w:proofErr w:type="spellEnd"/>
            <w:r w:rsidRPr="000E6F5D">
              <w:rPr>
                <w:rFonts w:ascii="Times New Roman" w:hAnsi="Times New Roman" w:cs="Times New Roman"/>
                <w:sz w:val="24"/>
                <w:szCs w:val="24"/>
              </w:rPr>
              <w:t xml:space="preserve"> </w:t>
            </w:r>
            <w:r w:rsidRPr="000E6F5D">
              <w:rPr>
                <w:rFonts w:ascii="Times New Roman" w:hAnsi="Times New Roman" w:cs="Times New Roman"/>
                <w:sz w:val="24"/>
                <w:szCs w:val="24"/>
                <w:lang w:val="uk-UA"/>
              </w:rPr>
              <w:t xml:space="preserve"> </w:t>
            </w:r>
            <w:proofErr w:type="spellStart"/>
            <w:r w:rsidRPr="000E6F5D">
              <w:rPr>
                <w:rFonts w:ascii="Times New Roman" w:hAnsi="Times New Roman" w:cs="Times New Roman"/>
                <w:sz w:val="24"/>
                <w:szCs w:val="24"/>
              </w:rPr>
              <w:t>лісов</w:t>
            </w:r>
            <w:proofErr w:type="spellEnd"/>
            <w:r w:rsidRPr="000E6F5D">
              <w:rPr>
                <w:rFonts w:ascii="Times New Roman" w:hAnsi="Times New Roman" w:cs="Times New Roman"/>
                <w:sz w:val="24"/>
                <w:szCs w:val="24"/>
                <w:lang w:val="uk-UA"/>
              </w:rPr>
              <w:t>-</w:t>
            </w:r>
            <w:proofErr w:type="spellStart"/>
            <w:r w:rsidRPr="000E6F5D">
              <w:rPr>
                <w:rFonts w:ascii="Times New Roman" w:hAnsi="Times New Roman" w:cs="Times New Roman"/>
                <w:sz w:val="24"/>
                <w:szCs w:val="24"/>
              </w:rPr>
              <w:t>порядкуван</w:t>
            </w:r>
            <w:proofErr w:type="spellEnd"/>
            <w:r w:rsidRPr="000E6F5D">
              <w:rPr>
                <w:rFonts w:ascii="Times New Roman" w:hAnsi="Times New Roman" w:cs="Times New Roman"/>
                <w:sz w:val="24"/>
                <w:szCs w:val="24"/>
                <w:lang w:val="uk-UA"/>
              </w:rPr>
              <w:t>-</w:t>
            </w:r>
            <w:proofErr w:type="spellStart"/>
            <w:r w:rsidRPr="000E6F5D">
              <w:rPr>
                <w:rFonts w:ascii="Times New Roman" w:hAnsi="Times New Roman" w:cs="Times New Roman"/>
                <w:sz w:val="24"/>
                <w:szCs w:val="24"/>
              </w:rPr>
              <w:t>ня</w:t>
            </w:r>
            <w:proofErr w:type="spellEnd"/>
            <w:r w:rsidRPr="000E6F5D">
              <w:rPr>
                <w:rFonts w:ascii="Times New Roman" w:hAnsi="Times New Roman" w:cs="Times New Roman"/>
                <w:sz w:val="24"/>
                <w:szCs w:val="24"/>
              </w:rPr>
              <w:t>,</w:t>
            </w:r>
            <w:r w:rsidRPr="000E6F5D">
              <w:rPr>
                <w:rFonts w:ascii="Times New Roman" w:hAnsi="Times New Roman" w:cs="Times New Roman"/>
                <w:sz w:val="24"/>
                <w:szCs w:val="24"/>
                <w:lang w:val="uk-UA"/>
              </w:rPr>
              <w:t xml:space="preserve"> </w:t>
            </w:r>
            <w:r w:rsidRPr="000E6F5D">
              <w:rPr>
                <w:rFonts w:ascii="Times New Roman" w:hAnsi="Times New Roman" w:cs="Times New Roman"/>
                <w:sz w:val="24"/>
                <w:szCs w:val="24"/>
              </w:rPr>
              <w:t>га</w:t>
            </w:r>
          </w:p>
        </w:tc>
        <w:tc>
          <w:tcPr>
            <w:tcW w:w="1559" w:type="dxa"/>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r w:rsidRPr="000E6F5D">
              <w:rPr>
                <w:rFonts w:ascii="Times New Roman" w:hAnsi="Times New Roman" w:cs="Times New Roman"/>
                <w:sz w:val="24"/>
                <w:szCs w:val="24"/>
              </w:rPr>
              <w:t xml:space="preserve">за </w:t>
            </w:r>
            <w:proofErr w:type="spellStart"/>
            <w:r w:rsidRPr="000E6F5D">
              <w:rPr>
                <w:rFonts w:ascii="Times New Roman" w:hAnsi="Times New Roman" w:cs="Times New Roman"/>
                <w:sz w:val="24"/>
                <w:szCs w:val="24"/>
              </w:rPr>
              <w:t>даними</w:t>
            </w:r>
            <w:proofErr w:type="spellEnd"/>
          </w:p>
          <w:p w:rsidR="000E6F5D" w:rsidRPr="000E6F5D" w:rsidRDefault="000E6F5D" w:rsidP="000E6F5D">
            <w:pPr>
              <w:spacing w:after="0" w:line="240" w:lineRule="auto"/>
              <w:jc w:val="center"/>
              <w:rPr>
                <w:rFonts w:ascii="Times New Roman" w:hAnsi="Times New Roman" w:cs="Times New Roman"/>
                <w:sz w:val="24"/>
                <w:szCs w:val="24"/>
              </w:rPr>
            </w:pPr>
            <w:proofErr w:type="gramStart"/>
            <w:r w:rsidRPr="000E6F5D">
              <w:rPr>
                <w:rFonts w:ascii="Times New Roman" w:hAnsi="Times New Roman" w:cs="Times New Roman"/>
                <w:sz w:val="24"/>
                <w:szCs w:val="24"/>
              </w:rPr>
              <w:t>земельного</w:t>
            </w:r>
            <w:proofErr w:type="gramEnd"/>
            <w:r w:rsidRPr="000E6F5D">
              <w:rPr>
                <w:rFonts w:ascii="Times New Roman" w:hAnsi="Times New Roman" w:cs="Times New Roman"/>
                <w:sz w:val="24"/>
                <w:szCs w:val="24"/>
              </w:rPr>
              <w:t xml:space="preserve"> балансу станом на</w:t>
            </w:r>
          </w:p>
          <w:p w:rsidR="000E6F5D" w:rsidRPr="000E6F5D" w:rsidRDefault="000E6F5D" w:rsidP="000E6F5D">
            <w:pPr>
              <w:spacing w:after="0" w:line="240" w:lineRule="auto"/>
              <w:jc w:val="center"/>
              <w:rPr>
                <w:rFonts w:ascii="Times New Roman" w:hAnsi="Times New Roman" w:cs="Times New Roman"/>
                <w:sz w:val="24"/>
                <w:szCs w:val="24"/>
              </w:rPr>
            </w:pPr>
            <w:r w:rsidRPr="000E6F5D">
              <w:rPr>
                <w:rFonts w:ascii="Times New Roman" w:hAnsi="Times New Roman" w:cs="Times New Roman"/>
                <w:color w:val="000000"/>
                <w:sz w:val="24"/>
                <w:szCs w:val="24"/>
                <w:lang w:val="uk-UA"/>
              </w:rPr>
              <w:t>1.01.</w:t>
            </w:r>
            <w:r w:rsidRPr="000E6F5D">
              <w:rPr>
                <w:rFonts w:ascii="Times New Roman" w:hAnsi="Times New Roman" w:cs="Times New Roman"/>
                <w:color w:val="000000"/>
                <w:sz w:val="24"/>
                <w:szCs w:val="24"/>
              </w:rPr>
              <w:t>2021</w:t>
            </w:r>
            <w:r w:rsidRPr="000E6F5D">
              <w:rPr>
                <w:rFonts w:ascii="Times New Roman" w:hAnsi="Times New Roman" w:cs="Times New Roman"/>
                <w:sz w:val="24"/>
                <w:szCs w:val="24"/>
              </w:rPr>
              <w:t xml:space="preserve"> р.</w:t>
            </w:r>
          </w:p>
        </w:tc>
        <w:tc>
          <w:tcPr>
            <w:tcW w:w="1418" w:type="dxa"/>
            <w:vMerge/>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p>
        </w:tc>
        <w:tc>
          <w:tcPr>
            <w:tcW w:w="1417" w:type="dxa"/>
            <w:vMerge/>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rPr>
            </w:pPr>
          </w:p>
        </w:tc>
      </w:tr>
      <w:tr w:rsidR="000E6F5D" w:rsidRPr="00467E69" w:rsidTr="00A566AD">
        <w:tc>
          <w:tcPr>
            <w:tcW w:w="1985" w:type="dxa"/>
            <w:shd w:val="clear" w:color="auto" w:fill="auto"/>
            <w:vAlign w:val="center"/>
          </w:tcPr>
          <w:p w:rsidR="000E6F5D" w:rsidRPr="000E6F5D" w:rsidRDefault="000E6F5D" w:rsidP="000E6F5D">
            <w:pPr>
              <w:pStyle w:val="14"/>
              <w:ind w:left="0" w:right="0" w:firstLine="0"/>
              <w:jc w:val="left"/>
              <w:rPr>
                <w:sz w:val="24"/>
              </w:rPr>
            </w:pPr>
            <w:r w:rsidRPr="000E6F5D">
              <w:rPr>
                <w:sz w:val="24"/>
              </w:rPr>
              <w:t>Троїцьке лісництво</w:t>
            </w:r>
          </w:p>
        </w:tc>
        <w:tc>
          <w:tcPr>
            <w:tcW w:w="1701" w:type="dxa"/>
            <w:shd w:val="clear" w:color="auto" w:fill="auto"/>
            <w:vAlign w:val="center"/>
          </w:tcPr>
          <w:p w:rsidR="000E6F5D" w:rsidRPr="000E6F5D" w:rsidRDefault="000E6F5D" w:rsidP="000E6F5D">
            <w:pPr>
              <w:pStyle w:val="14"/>
              <w:ind w:left="0" w:right="0" w:firstLine="0"/>
              <w:jc w:val="center"/>
              <w:rPr>
                <w:sz w:val="24"/>
              </w:rPr>
            </w:pPr>
            <w:r w:rsidRPr="000E6F5D">
              <w:rPr>
                <w:sz w:val="24"/>
              </w:rPr>
              <w:t>Троїцький</w:t>
            </w:r>
          </w:p>
        </w:tc>
        <w:tc>
          <w:tcPr>
            <w:tcW w:w="1559" w:type="dxa"/>
            <w:shd w:val="clear" w:color="auto" w:fill="auto"/>
            <w:vAlign w:val="center"/>
          </w:tcPr>
          <w:p w:rsidR="000E6F5D" w:rsidRPr="000E6F5D" w:rsidRDefault="000E6F5D" w:rsidP="000E6F5D">
            <w:pPr>
              <w:pStyle w:val="a8"/>
              <w:ind w:firstLine="0"/>
              <w:jc w:val="center"/>
              <w:rPr>
                <w:sz w:val="24"/>
                <w:szCs w:val="24"/>
                <w:lang w:eastAsia="ru-RU"/>
              </w:rPr>
            </w:pPr>
            <w:r w:rsidRPr="000E6F5D">
              <w:rPr>
                <w:sz w:val="24"/>
                <w:szCs w:val="24"/>
                <w:lang w:eastAsia="ru-RU"/>
              </w:rPr>
              <w:t>7232,0</w:t>
            </w:r>
          </w:p>
        </w:tc>
        <w:tc>
          <w:tcPr>
            <w:tcW w:w="1559" w:type="dxa"/>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lang w:val="uk-UA"/>
              </w:rPr>
            </w:pPr>
            <w:r w:rsidRPr="000E6F5D">
              <w:rPr>
                <w:rFonts w:ascii="Times New Roman" w:hAnsi="Times New Roman" w:cs="Times New Roman"/>
                <w:sz w:val="24"/>
                <w:szCs w:val="24"/>
                <w:lang w:val="uk-UA"/>
              </w:rPr>
              <w:t>7232,0</w:t>
            </w:r>
          </w:p>
        </w:tc>
        <w:tc>
          <w:tcPr>
            <w:tcW w:w="1418" w:type="dxa"/>
            <w:shd w:val="clear" w:color="auto" w:fill="auto"/>
            <w:vAlign w:val="center"/>
          </w:tcPr>
          <w:p w:rsidR="000E6F5D" w:rsidRPr="000E6F5D" w:rsidRDefault="000E6F5D" w:rsidP="00A566AD">
            <w:pPr>
              <w:spacing w:after="0" w:line="240" w:lineRule="auto"/>
              <w:ind w:right="-108"/>
              <w:rPr>
                <w:rFonts w:ascii="Times New Roman" w:hAnsi="Times New Roman" w:cs="Times New Roman"/>
                <w:sz w:val="24"/>
                <w:szCs w:val="24"/>
                <w:lang w:val="uk-UA"/>
              </w:rPr>
            </w:pPr>
            <w:proofErr w:type="spellStart"/>
            <w:r w:rsidRPr="000E6F5D">
              <w:rPr>
                <w:rFonts w:ascii="Times New Roman" w:hAnsi="Times New Roman" w:cs="Times New Roman"/>
                <w:sz w:val="24"/>
                <w:szCs w:val="24"/>
                <w:lang w:val="uk-UA"/>
              </w:rPr>
              <w:t>Сватівський</w:t>
            </w:r>
            <w:proofErr w:type="spellEnd"/>
          </w:p>
        </w:tc>
        <w:tc>
          <w:tcPr>
            <w:tcW w:w="1417" w:type="dxa"/>
            <w:shd w:val="clear" w:color="auto" w:fill="auto"/>
            <w:vAlign w:val="center"/>
          </w:tcPr>
          <w:p w:rsidR="000E6F5D" w:rsidRPr="000E6F5D" w:rsidRDefault="000E6F5D" w:rsidP="000E6F5D">
            <w:pPr>
              <w:spacing w:after="0" w:line="240" w:lineRule="auto"/>
              <w:jc w:val="center"/>
              <w:rPr>
                <w:rFonts w:ascii="Times New Roman" w:hAnsi="Times New Roman" w:cs="Times New Roman"/>
                <w:sz w:val="24"/>
                <w:szCs w:val="24"/>
                <w:lang w:val="uk-UA"/>
              </w:rPr>
            </w:pPr>
            <w:r w:rsidRPr="000E6F5D">
              <w:rPr>
                <w:rFonts w:ascii="Times New Roman" w:hAnsi="Times New Roman" w:cs="Times New Roman"/>
                <w:sz w:val="24"/>
                <w:szCs w:val="24"/>
                <w:lang w:val="uk-UA"/>
              </w:rPr>
              <w:t>7232,0</w:t>
            </w:r>
          </w:p>
        </w:tc>
      </w:tr>
      <w:tr w:rsidR="000E6F5D" w:rsidRPr="00820840" w:rsidTr="00A566AD">
        <w:tc>
          <w:tcPr>
            <w:tcW w:w="1985" w:type="dxa"/>
            <w:shd w:val="clear" w:color="auto" w:fill="auto"/>
            <w:vAlign w:val="center"/>
          </w:tcPr>
          <w:p w:rsidR="000E6F5D" w:rsidRPr="000E6F5D" w:rsidRDefault="000E6F5D" w:rsidP="000E6F5D">
            <w:pPr>
              <w:pStyle w:val="14"/>
              <w:ind w:left="0" w:right="0" w:firstLine="0"/>
              <w:jc w:val="left"/>
              <w:rPr>
                <w:sz w:val="24"/>
              </w:rPr>
            </w:pPr>
            <w:proofErr w:type="spellStart"/>
            <w:r w:rsidRPr="000E6F5D">
              <w:rPr>
                <w:sz w:val="24"/>
              </w:rPr>
              <w:t>Білокуракинське</w:t>
            </w:r>
            <w:proofErr w:type="spellEnd"/>
            <w:r w:rsidRPr="000E6F5D">
              <w:rPr>
                <w:sz w:val="24"/>
              </w:rPr>
              <w:t xml:space="preserve"> </w:t>
            </w:r>
          </w:p>
        </w:tc>
        <w:tc>
          <w:tcPr>
            <w:tcW w:w="1701" w:type="dxa"/>
            <w:shd w:val="clear" w:color="auto" w:fill="auto"/>
            <w:vAlign w:val="center"/>
          </w:tcPr>
          <w:p w:rsidR="000E6F5D" w:rsidRPr="000E6F5D" w:rsidRDefault="000E6F5D" w:rsidP="000E6F5D">
            <w:pPr>
              <w:pStyle w:val="14"/>
              <w:ind w:left="0" w:right="0" w:firstLine="0"/>
              <w:jc w:val="center"/>
              <w:rPr>
                <w:sz w:val="24"/>
              </w:rPr>
            </w:pPr>
            <w:proofErr w:type="spellStart"/>
            <w:r w:rsidRPr="000E6F5D">
              <w:rPr>
                <w:sz w:val="24"/>
              </w:rPr>
              <w:t>Білокура-кинський</w:t>
            </w:r>
            <w:proofErr w:type="spellEnd"/>
          </w:p>
        </w:tc>
        <w:tc>
          <w:tcPr>
            <w:tcW w:w="1559" w:type="dxa"/>
            <w:shd w:val="clear" w:color="auto" w:fill="auto"/>
            <w:vAlign w:val="center"/>
          </w:tcPr>
          <w:p w:rsidR="000E6F5D" w:rsidRPr="000E6F5D" w:rsidRDefault="000E6F5D" w:rsidP="000E6F5D">
            <w:pPr>
              <w:pStyle w:val="a8"/>
              <w:ind w:firstLine="0"/>
              <w:jc w:val="center"/>
              <w:rPr>
                <w:sz w:val="24"/>
                <w:szCs w:val="24"/>
                <w:lang w:val="ru-RU" w:eastAsia="ru-RU"/>
              </w:rPr>
            </w:pPr>
            <w:r w:rsidRPr="000E6F5D">
              <w:rPr>
                <w:sz w:val="24"/>
                <w:szCs w:val="24"/>
                <w:lang w:val="ru-RU" w:eastAsia="ru-RU"/>
              </w:rPr>
              <w:t>6754,0</w:t>
            </w:r>
          </w:p>
        </w:tc>
        <w:tc>
          <w:tcPr>
            <w:tcW w:w="1559" w:type="dxa"/>
            <w:shd w:val="clear" w:color="auto" w:fill="auto"/>
            <w:vAlign w:val="center"/>
          </w:tcPr>
          <w:p w:rsidR="000E6F5D" w:rsidRPr="000E6F5D" w:rsidRDefault="000E6F5D" w:rsidP="000E6F5D">
            <w:pPr>
              <w:pStyle w:val="af6"/>
              <w:ind w:left="0" w:right="0" w:firstLine="0"/>
              <w:jc w:val="center"/>
              <w:rPr>
                <w:sz w:val="24"/>
              </w:rPr>
            </w:pPr>
            <w:r w:rsidRPr="000E6F5D">
              <w:rPr>
                <w:sz w:val="24"/>
              </w:rPr>
              <w:t>7060,5</w:t>
            </w:r>
          </w:p>
        </w:tc>
        <w:tc>
          <w:tcPr>
            <w:tcW w:w="1418" w:type="dxa"/>
            <w:shd w:val="clear" w:color="auto" w:fill="auto"/>
          </w:tcPr>
          <w:p w:rsidR="000E6F5D" w:rsidRPr="000E6F5D" w:rsidRDefault="000E6F5D" w:rsidP="00A566AD">
            <w:pPr>
              <w:spacing w:after="0" w:line="240" w:lineRule="auto"/>
              <w:ind w:right="-108"/>
              <w:rPr>
                <w:rFonts w:ascii="Times New Roman" w:hAnsi="Times New Roman" w:cs="Times New Roman"/>
                <w:sz w:val="24"/>
                <w:szCs w:val="24"/>
              </w:rPr>
            </w:pPr>
            <w:proofErr w:type="spellStart"/>
            <w:r w:rsidRPr="000E6F5D">
              <w:rPr>
                <w:rFonts w:ascii="Times New Roman" w:hAnsi="Times New Roman" w:cs="Times New Roman"/>
                <w:sz w:val="24"/>
                <w:szCs w:val="24"/>
                <w:lang w:val="uk-UA"/>
              </w:rPr>
              <w:t>Сватівський</w:t>
            </w:r>
            <w:proofErr w:type="spellEnd"/>
          </w:p>
        </w:tc>
        <w:tc>
          <w:tcPr>
            <w:tcW w:w="1417" w:type="dxa"/>
            <w:shd w:val="clear" w:color="auto" w:fill="auto"/>
            <w:vAlign w:val="center"/>
          </w:tcPr>
          <w:p w:rsidR="000E6F5D" w:rsidRPr="000E6F5D" w:rsidRDefault="000E6F5D" w:rsidP="000E6F5D">
            <w:pPr>
              <w:pStyle w:val="af6"/>
              <w:ind w:left="0" w:right="0" w:firstLine="0"/>
              <w:jc w:val="center"/>
              <w:rPr>
                <w:sz w:val="24"/>
              </w:rPr>
            </w:pPr>
            <w:r w:rsidRPr="000E6F5D">
              <w:rPr>
                <w:sz w:val="24"/>
              </w:rPr>
              <w:t>7060,5</w:t>
            </w:r>
          </w:p>
        </w:tc>
      </w:tr>
    </w:tbl>
    <w:p w:rsidR="00A566AD" w:rsidRDefault="00A566AD" w:rsidP="000E6F5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продовження таблиці 1.2.2.</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701"/>
        <w:gridCol w:w="1559"/>
        <w:gridCol w:w="1559"/>
        <w:gridCol w:w="1418"/>
        <w:gridCol w:w="1559"/>
      </w:tblGrid>
      <w:tr w:rsidR="00A566AD" w:rsidRPr="000E6F5D" w:rsidTr="00A566AD">
        <w:tc>
          <w:tcPr>
            <w:tcW w:w="1985" w:type="dxa"/>
            <w:vMerge w:val="restart"/>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Лісництва</w:t>
            </w:r>
            <w:proofErr w:type="spellEnd"/>
          </w:p>
        </w:tc>
        <w:tc>
          <w:tcPr>
            <w:tcW w:w="1701" w:type="dxa"/>
            <w:vMerge w:val="restart"/>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Адміністра-тивні</w:t>
            </w:r>
            <w:proofErr w:type="spellEnd"/>
            <w:r w:rsidRPr="000E6F5D">
              <w:rPr>
                <w:rFonts w:ascii="Times New Roman" w:hAnsi="Times New Roman" w:cs="Times New Roman"/>
                <w:sz w:val="24"/>
                <w:szCs w:val="24"/>
              </w:rPr>
              <w:t xml:space="preserve"> </w:t>
            </w:r>
          </w:p>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райони</w:t>
            </w:r>
            <w:proofErr w:type="spellEnd"/>
          </w:p>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старі</w:t>
            </w:r>
            <w:proofErr w:type="spellEnd"/>
          </w:p>
        </w:tc>
        <w:tc>
          <w:tcPr>
            <w:tcW w:w="3118" w:type="dxa"/>
            <w:gridSpan w:val="2"/>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Площа</w:t>
            </w:r>
            <w:proofErr w:type="spellEnd"/>
            <w:r w:rsidRPr="000E6F5D">
              <w:rPr>
                <w:rFonts w:ascii="Times New Roman" w:hAnsi="Times New Roman" w:cs="Times New Roman"/>
                <w:sz w:val="24"/>
                <w:szCs w:val="24"/>
              </w:rPr>
              <w:t xml:space="preserve"> в межах </w:t>
            </w:r>
            <w:proofErr w:type="spellStart"/>
            <w:r w:rsidRPr="000E6F5D">
              <w:rPr>
                <w:rFonts w:ascii="Times New Roman" w:hAnsi="Times New Roman" w:cs="Times New Roman"/>
                <w:sz w:val="24"/>
                <w:szCs w:val="24"/>
              </w:rPr>
              <w:t>старих</w:t>
            </w:r>
            <w:proofErr w:type="spellEnd"/>
            <w:r w:rsidRPr="000E6F5D">
              <w:rPr>
                <w:rFonts w:ascii="Times New Roman" w:hAnsi="Times New Roman" w:cs="Times New Roman"/>
                <w:sz w:val="24"/>
                <w:szCs w:val="24"/>
              </w:rPr>
              <w:t xml:space="preserve"> </w:t>
            </w:r>
            <w:proofErr w:type="spellStart"/>
            <w:r w:rsidRPr="000E6F5D">
              <w:rPr>
                <w:rFonts w:ascii="Times New Roman" w:hAnsi="Times New Roman" w:cs="Times New Roman"/>
                <w:sz w:val="24"/>
                <w:szCs w:val="24"/>
              </w:rPr>
              <w:t>адмінрайонів</w:t>
            </w:r>
            <w:proofErr w:type="spellEnd"/>
            <w:r w:rsidRPr="000E6F5D">
              <w:rPr>
                <w:rFonts w:ascii="Times New Roman" w:hAnsi="Times New Roman" w:cs="Times New Roman"/>
                <w:sz w:val="24"/>
                <w:szCs w:val="24"/>
              </w:rPr>
              <w:t xml:space="preserve">, </w:t>
            </w:r>
            <w:proofErr w:type="gramStart"/>
            <w:r w:rsidRPr="000E6F5D">
              <w:rPr>
                <w:rFonts w:ascii="Times New Roman" w:hAnsi="Times New Roman" w:cs="Times New Roman"/>
                <w:sz w:val="24"/>
                <w:szCs w:val="24"/>
              </w:rPr>
              <w:t>га</w:t>
            </w:r>
            <w:proofErr w:type="gramEnd"/>
          </w:p>
        </w:tc>
        <w:tc>
          <w:tcPr>
            <w:tcW w:w="1418" w:type="dxa"/>
            <w:vMerge w:val="restart"/>
            <w:shd w:val="clear" w:color="auto" w:fill="auto"/>
            <w:vAlign w:val="center"/>
          </w:tcPr>
          <w:p w:rsidR="00A566AD" w:rsidRPr="000E6F5D" w:rsidRDefault="00A566AD" w:rsidP="00A566AD">
            <w:pPr>
              <w:spacing w:after="0" w:line="240" w:lineRule="auto"/>
              <w:ind w:right="-108"/>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Адміністра-тивні</w:t>
            </w:r>
            <w:proofErr w:type="spellEnd"/>
          </w:p>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райони</w:t>
            </w:r>
            <w:proofErr w:type="spellEnd"/>
          </w:p>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нові</w:t>
            </w:r>
            <w:proofErr w:type="spellEnd"/>
          </w:p>
        </w:tc>
        <w:tc>
          <w:tcPr>
            <w:tcW w:w="1559" w:type="dxa"/>
            <w:vMerge w:val="restart"/>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Площа</w:t>
            </w:r>
            <w:proofErr w:type="spellEnd"/>
            <w:r w:rsidRPr="000E6F5D">
              <w:rPr>
                <w:rFonts w:ascii="Times New Roman" w:hAnsi="Times New Roman" w:cs="Times New Roman"/>
                <w:sz w:val="24"/>
                <w:szCs w:val="24"/>
              </w:rPr>
              <w:t xml:space="preserve"> за </w:t>
            </w:r>
            <w:proofErr w:type="spellStart"/>
            <w:r w:rsidRPr="000E6F5D">
              <w:rPr>
                <w:rFonts w:ascii="Times New Roman" w:hAnsi="Times New Roman" w:cs="Times New Roman"/>
                <w:sz w:val="24"/>
                <w:szCs w:val="24"/>
              </w:rPr>
              <w:t>даними</w:t>
            </w:r>
            <w:proofErr w:type="spellEnd"/>
            <w:r w:rsidRPr="000E6F5D">
              <w:rPr>
                <w:rFonts w:ascii="Times New Roman" w:hAnsi="Times New Roman" w:cs="Times New Roman"/>
                <w:sz w:val="24"/>
                <w:szCs w:val="24"/>
              </w:rPr>
              <w:t xml:space="preserve"> </w:t>
            </w:r>
          </w:p>
          <w:p w:rsidR="00A566AD" w:rsidRPr="000E6F5D" w:rsidRDefault="00A566AD" w:rsidP="00C03805">
            <w:pPr>
              <w:spacing w:after="0" w:line="240" w:lineRule="auto"/>
              <w:jc w:val="center"/>
              <w:rPr>
                <w:rFonts w:ascii="Times New Roman" w:hAnsi="Times New Roman" w:cs="Times New Roman"/>
                <w:sz w:val="24"/>
                <w:szCs w:val="24"/>
              </w:rPr>
            </w:pPr>
            <w:proofErr w:type="spellStart"/>
            <w:r w:rsidRPr="000E6F5D">
              <w:rPr>
                <w:rFonts w:ascii="Times New Roman" w:hAnsi="Times New Roman" w:cs="Times New Roman"/>
                <w:sz w:val="24"/>
                <w:szCs w:val="24"/>
              </w:rPr>
              <w:t>теперіш-нього</w:t>
            </w:r>
            <w:proofErr w:type="spellEnd"/>
            <w:r w:rsidRPr="000E6F5D">
              <w:rPr>
                <w:rFonts w:ascii="Times New Roman" w:hAnsi="Times New Roman" w:cs="Times New Roman"/>
                <w:sz w:val="24"/>
                <w:szCs w:val="24"/>
              </w:rPr>
              <w:t xml:space="preserve"> </w:t>
            </w:r>
            <w:proofErr w:type="spellStart"/>
            <w:r w:rsidRPr="000E6F5D">
              <w:rPr>
                <w:rFonts w:ascii="Times New Roman" w:hAnsi="Times New Roman" w:cs="Times New Roman"/>
                <w:sz w:val="24"/>
                <w:szCs w:val="24"/>
              </w:rPr>
              <w:t>лісовпо-рядкування</w:t>
            </w:r>
            <w:proofErr w:type="spellEnd"/>
            <w:r w:rsidRPr="000E6F5D">
              <w:rPr>
                <w:rFonts w:ascii="Times New Roman" w:hAnsi="Times New Roman" w:cs="Times New Roman"/>
                <w:sz w:val="24"/>
                <w:szCs w:val="24"/>
              </w:rPr>
              <w:t xml:space="preserve">, га </w:t>
            </w:r>
          </w:p>
        </w:tc>
      </w:tr>
      <w:tr w:rsidR="00A566AD" w:rsidRPr="000E6F5D" w:rsidTr="00A566AD">
        <w:tc>
          <w:tcPr>
            <w:tcW w:w="1985" w:type="dxa"/>
            <w:vMerge/>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p>
        </w:tc>
        <w:tc>
          <w:tcPr>
            <w:tcW w:w="1701" w:type="dxa"/>
            <w:vMerge/>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r w:rsidRPr="000E6F5D">
              <w:rPr>
                <w:rFonts w:ascii="Times New Roman" w:hAnsi="Times New Roman" w:cs="Times New Roman"/>
                <w:sz w:val="24"/>
                <w:szCs w:val="24"/>
              </w:rPr>
              <w:t xml:space="preserve">за </w:t>
            </w:r>
            <w:proofErr w:type="spellStart"/>
            <w:r w:rsidRPr="000E6F5D">
              <w:rPr>
                <w:rFonts w:ascii="Times New Roman" w:hAnsi="Times New Roman" w:cs="Times New Roman"/>
                <w:sz w:val="24"/>
                <w:szCs w:val="24"/>
              </w:rPr>
              <w:t>даними</w:t>
            </w:r>
            <w:proofErr w:type="spellEnd"/>
            <w:r w:rsidRPr="000E6F5D">
              <w:rPr>
                <w:rFonts w:ascii="Times New Roman" w:hAnsi="Times New Roman" w:cs="Times New Roman"/>
                <w:sz w:val="24"/>
                <w:szCs w:val="24"/>
              </w:rPr>
              <w:t xml:space="preserve"> поперед</w:t>
            </w:r>
            <w:r w:rsidRPr="000E6F5D">
              <w:rPr>
                <w:rFonts w:ascii="Times New Roman" w:hAnsi="Times New Roman" w:cs="Times New Roman"/>
                <w:sz w:val="24"/>
                <w:szCs w:val="24"/>
                <w:lang w:val="uk-UA"/>
              </w:rPr>
              <w:t>-</w:t>
            </w:r>
            <w:proofErr w:type="spellStart"/>
            <w:r w:rsidRPr="000E6F5D">
              <w:rPr>
                <w:rFonts w:ascii="Times New Roman" w:hAnsi="Times New Roman" w:cs="Times New Roman"/>
                <w:sz w:val="24"/>
                <w:szCs w:val="24"/>
              </w:rPr>
              <w:t>нього</w:t>
            </w:r>
            <w:proofErr w:type="spellEnd"/>
            <w:r w:rsidRPr="000E6F5D">
              <w:rPr>
                <w:rFonts w:ascii="Times New Roman" w:hAnsi="Times New Roman" w:cs="Times New Roman"/>
                <w:sz w:val="24"/>
                <w:szCs w:val="24"/>
              </w:rPr>
              <w:t xml:space="preserve"> </w:t>
            </w:r>
            <w:r w:rsidRPr="000E6F5D">
              <w:rPr>
                <w:rFonts w:ascii="Times New Roman" w:hAnsi="Times New Roman" w:cs="Times New Roman"/>
                <w:sz w:val="24"/>
                <w:szCs w:val="24"/>
                <w:lang w:val="uk-UA"/>
              </w:rPr>
              <w:t xml:space="preserve"> </w:t>
            </w:r>
            <w:proofErr w:type="spellStart"/>
            <w:r w:rsidRPr="000E6F5D">
              <w:rPr>
                <w:rFonts w:ascii="Times New Roman" w:hAnsi="Times New Roman" w:cs="Times New Roman"/>
                <w:sz w:val="24"/>
                <w:szCs w:val="24"/>
              </w:rPr>
              <w:t>лісов</w:t>
            </w:r>
            <w:proofErr w:type="spellEnd"/>
            <w:r w:rsidRPr="000E6F5D">
              <w:rPr>
                <w:rFonts w:ascii="Times New Roman" w:hAnsi="Times New Roman" w:cs="Times New Roman"/>
                <w:sz w:val="24"/>
                <w:szCs w:val="24"/>
                <w:lang w:val="uk-UA"/>
              </w:rPr>
              <w:t>-</w:t>
            </w:r>
            <w:proofErr w:type="spellStart"/>
            <w:r w:rsidRPr="000E6F5D">
              <w:rPr>
                <w:rFonts w:ascii="Times New Roman" w:hAnsi="Times New Roman" w:cs="Times New Roman"/>
                <w:sz w:val="24"/>
                <w:szCs w:val="24"/>
              </w:rPr>
              <w:t>порядкуван</w:t>
            </w:r>
            <w:proofErr w:type="spellEnd"/>
            <w:r w:rsidRPr="000E6F5D">
              <w:rPr>
                <w:rFonts w:ascii="Times New Roman" w:hAnsi="Times New Roman" w:cs="Times New Roman"/>
                <w:sz w:val="24"/>
                <w:szCs w:val="24"/>
                <w:lang w:val="uk-UA"/>
              </w:rPr>
              <w:t>-</w:t>
            </w:r>
            <w:proofErr w:type="spellStart"/>
            <w:r w:rsidRPr="000E6F5D">
              <w:rPr>
                <w:rFonts w:ascii="Times New Roman" w:hAnsi="Times New Roman" w:cs="Times New Roman"/>
                <w:sz w:val="24"/>
                <w:szCs w:val="24"/>
              </w:rPr>
              <w:t>ня</w:t>
            </w:r>
            <w:proofErr w:type="spellEnd"/>
            <w:r w:rsidRPr="000E6F5D">
              <w:rPr>
                <w:rFonts w:ascii="Times New Roman" w:hAnsi="Times New Roman" w:cs="Times New Roman"/>
                <w:sz w:val="24"/>
                <w:szCs w:val="24"/>
              </w:rPr>
              <w:t>,</w:t>
            </w:r>
            <w:r w:rsidRPr="000E6F5D">
              <w:rPr>
                <w:rFonts w:ascii="Times New Roman" w:hAnsi="Times New Roman" w:cs="Times New Roman"/>
                <w:sz w:val="24"/>
                <w:szCs w:val="24"/>
                <w:lang w:val="uk-UA"/>
              </w:rPr>
              <w:t xml:space="preserve"> </w:t>
            </w:r>
            <w:r w:rsidRPr="000E6F5D">
              <w:rPr>
                <w:rFonts w:ascii="Times New Roman" w:hAnsi="Times New Roman" w:cs="Times New Roman"/>
                <w:sz w:val="24"/>
                <w:szCs w:val="24"/>
              </w:rPr>
              <w:t>га</w:t>
            </w:r>
          </w:p>
        </w:tc>
        <w:tc>
          <w:tcPr>
            <w:tcW w:w="1559" w:type="dxa"/>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r w:rsidRPr="000E6F5D">
              <w:rPr>
                <w:rFonts w:ascii="Times New Roman" w:hAnsi="Times New Roman" w:cs="Times New Roman"/>
                <w:sz w:val="24"/>
                <w:szCs w:val="24"/>
              </w:rPr>
              <w:t xml:space="preserve">за </w:t>
            </w:r>
            <w:proofErr w:type="spellStart"/>
            <w:r w:rsidRPr="000E6F5D">
              <w:rPr>
                <w:rFonts w:ascii="Times New Roman" w:hAnsi="Times New Roman" w:cs="Times New Roman"/>
                <w:sz w:val="24"/>
                <w:szCs w:val="24"/>
              </w:rPr>
              <w:t>даними</w:t>
            </w:r>
            <w:proofErr w:type="spellEnd"/>
          </w:p>
          <w:p w:rsidR="00A566AD" w:rsidRPr="000E6F5D" w:rsidRDefault="00A566AD" w:rsidP="00C03805">
            <w:pPr>
              <w:spacing w:after="0" w:line="240" w:lineRule="auto"/>
              <w:jc w:val="center"/>
              <w:rPr>
                <w:rFonts w:ascii="Times New Roman" w:hAnsi="Times New Roman" w:cs="Times New Roman"/>
                <w:sz w:val="24"/>
                <w:szCs w:val="24"/>
              </w:rPr>
            </w:pPr>
            <w:proofErr w:type="gramStart"/>
            <w:r w:rsidRPr="000E6F5D">
              <w:rPr>
                <w:rFonts w:ascii="Times New Roman" w:hAnsi="Times New Roman" w:cs="Times New Roman"/>
                <w:sz w:val="24"/>
                <w:szCs w:val="24"/>
              </w:rPr>
              <w:t>земельного</w:t>
            </w:r>
            <w:proofErr w:type="gramEnd"/>
            <w:r w:rsidRPr="000E6F5D">
              <w:rPr>
                <w:rFonts w:ascii="Times New Roman" w:hAnsi="Times New Roman" w:cs="Times New Roman"/>
                <w:sz w:val="24"/>
                <w:szCs w:val="24"/>
              </w:rPr>
              <w:t xml:space="preserve"> балансу станом на</w:t>
            </w:r>
          </w:p>
          <w:p w:rsidR="00A566AD" w:rsidRPr="000E6F5D" w:rsidRDefault="00A566AD" w:rsidP="00C03805">
            <w:pPr>
              <w:spacing w:after="0" w:line="240" w:lineRule="auto"/>
              <w:jc w:val="center"/>
              <w:rPr>
                <w:rFonts w:ascii="Times New Roman" w:hAnsi="Times New Roman" w:cs="Times New Roman"/>
                <w:sz w:val="24"/>
                <w:szCs w:val="24"/>
              </w:rPr>
            </w:pPr>
            <w:r w:rsidRPr="000E6F5D">
              <w:rPr>
                <w:rFonts w:ascii="Times New Roman" w:hAnsi="Times New Roman" w:cs="Times New Roman"/>
                <w:color w:val="000000"/>
                <w:sz w:val="24"/>
                <w:szCs w:val="24"/>
                <w:lang w:val="uk-UA"/>
              </w:rPr>
              <w:t>1.01.</w:t>
            </w:r>
            <w:r w:rsidRPr="000E6F5D">
              <w:rPr>
                <w:rFonts w:ascii="Times New Roman" w:hAnsi="Times New Roman" w:cs="Times New Roman"/>
                <w:color w:val="000000"/>
                <w:sz w:val="24"/>
                <w:szCs w:val="24"/>
              </w:rPr>
              <w:t>2021</w:t>
            </w:r>
            <w:r w:rsidRPr="000E6F5D">
              <w:rPr>
                <w:rFonts w:ascii="Times New Roman" w:hAnsi="Times New Roman" w:cs="Times New Roman"/>
                <w:sz w:val="24"/>
                <w:szCs w:val="24"/>
              </w:rPr>
              <w:t xml:space="preserve"> р.</w:t>
            </w:r>
          </w:p>
        </w:tc>
        <w:tc>
          <w:tcPr>
            <w:tcW w:w="1418" w:type="dxa"/>
            <w:vMerge/>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p>
        </w:tc>
        <w:tc>
          <w:tcPr>
            <w:tcW w:w="1559" w:type="dxa"/>
            <w:vMerge/>
            <w:shd w:val="clear" w:color="auto" w:fill="auto"/>
            <w:vAlign w:val="center"/>
          </w:tcPr>
          <w:p w:rsidR="00A566AD" w:rsidRPr="000E6F5D" w:rsidRDefault="00A566AD" w:rsidP="00C03805">
            <w:pPr>
              <w:spacing w:after="0" w:line="240" w:lineRule="auto"/>
              <w:jc w:val="center"/>
              <w:rPr>
                <w:rFonts w:ascii="Times New Roman" w:hAnsi="Times New Roman" w:cs="Times New Roman"/>
                <w:sz w:val="24"/>
                <w:szCs w:val="24"/>
              </w:rPr>
            </w:pPr>
          </w:p>
        </w:tc>
      </w:tr>
      <w:tr w:rsidR="00A566AD" w:rsidRPr="000E6F5D" w:rsidTr="00A566AD">
        <w:tc>
          <w:tcPr>
            <w:tcW w:w="1985" w:type="dxa"/>
            <w:shd w:val="clear" w:color="auto" w:fill="auto"/>
            <w:vAlign w:val="center"/>
          </w:tcPr>
          <w:p w:rsidR="00A566AD" w:rsidRPr="000E6F5D" w:rsidRDefault="00A566AD" w:rsidP="00C03805">
            <w:pPr>
              <w:pStyle w:val="14"/>
              <w:ind w:left="0" w:right="0" w:firstLine="0"/>
              <w:jc w:val="left"/>
              <w:rPr>
                <w:sz w:val="24"/>
              </w:rPr>
            </w:pPr>
            <w:proofErr w:type="spellStart"/>
            <w:r w:rsidRPr="000E6F5D">
              <w:rPr>
                <w:sz w:val="24"/>
              </w:rPr>
              <w:t>Лозно-Олександрівське</w:t>
            </w:r>
            <w:proofErr w:type="spellEnd"/>
            <w:r w:rsidRPr="000E6F5D">
              <w:rPr>
                <w:sz w:val="24"/>
              </w:rPr>
              <w:t xml:space="preserve"> </w:t>
            </w:r>
          </w:p>
        </w:tc>
        <w:tc>
          <w:tcPr>
            <w:tcW w:w="1701" w:type="dxa"/>
            <w:shd w:val="clear" w:color="auto" w:fill="auto"/>
            <w:vAlign w:val="center"/>
          </w:tcPr>
          <w:p w:rsidR="00A566AD" w:rsidRPr="000E6F5D" w:rsidRDefault="00A566AD" w:rsidP="00C03805">
            <w:pPr>
              <w:pStyle w:val="14"/>
              <w:ind w:left="0" w:right="0" w:firstLine="0"/>
              <w:jc w:val="center"/>
              <w:rPr>
                <w:sz w:val="24"/>
              </w:rPr>
            </w:pPr>
            <w:proofErr w:type="spellStart"/>
            <w:r w:rsidRPr="000E6F5D">
              <w:rPr>
                <w:sz w:val="24"/>
              </w:rPr>
              <w:t>Білокура-кинський</w:t>
            </w:r>
            <w:proofErr w:type="spellEnd"/>
          </w:p>
        </w:tc>
        <w:tc>
          <w:tcPr>
            <w:tcW w:w="1559" w:type="dxa"/>
            <w:shd w:val="clear" w:color="auto" w:fill="auto"/>
            <w:vAlign w:val="center"/>
          </w:tcPr>
          <w:p w:rsidR="00A566AD" w:rsidRPr="000E6F5D" w:rsidRDefault="00A566AD" w:rsidP="00C03805">
            <w:pPr>
              <w:pStyle w:val="a8"/>
              <w:ind w:firstLine="0"/>
              <w:jc w:val="center"/>
              <w:rPr>
                <w:sz w:val="24"/>
                <w:szCs w:val="24"/>
                <w:lang w:eastAsia="ru-RU"/>
              </w:rPr>
            </w:pPr>
            <w:r w:rsidRPr="000E6F5D">
              <w:rPr>
                <w:sz w:val="24"/>
                <w:szCs w:val="24"/>
                <w:lang w:eastAsia="ru-RU"/>
              </w:rPr>
              <w:t>3179,0</w:t>
            </w:r>
          </w:p>
        </w:tc>
        <w:tc>
          <w:tcPr>
            <w:tcW w:w="1559" w:type="dxa"/>
            <w:shd w:val="clear" w:color="auto" w:fill="auto"/>
            <w:vAlign w:val="center"/>
          </w:tcPr>
          <w:p w:rsidR="00A566AD" w:rsidRPr="000E6F5D" w:rsidRDefault="00A566AD" w:rsidP="00C03805">
            <w:pPr>
              <w:pStyle w:val="af6"/>
              <w:ind w:left="0" w:right="0" w:firstLine="0"/>
              <w:jc w:val="center"/>
              <w:rPr>
                <w:sz w:val="24"/>
              </w:rPr>
            </w:pPr>
            <w:r w:rsidRPr="000E6F5D">
              <w:rPr>
                <w:sz w:val="24"/>
              </w:rPr>
              <w:t>3179,0</w:t>
            </w:r>
          </w:p>
        </w:tc>
        <w:tc>
          <w:tcPr>
            <w:tcW w:w="1418" w:type="dxa"/>
            <w:shd w:val="clear" w:color="auto" w:fill="auto"/>
          </w:tcPr>
          <w:p w:rsidR="00A566AD" w:rsidRPr="000E6F5D" w:rsidRDefault="00A566AD" w:rsidP="00A566AD">
            <w:pPr>
              <w:spacing w:after="0" w:line="240" w:lineRule="auto"/>
              <w:ind w:right="-108"/>
              <w:rPr>
                <w:rFonts w:ascii="Times New Roman" w:hAnsi="Times New Roman" w:cs="Times New Roman"/>
                <w:sz w:val="24"/>
                <w:szCs w:val="24"/>
              </w:rPr>
            </w:pPr>
            <w:proofErr w:type="spellStart"/>
            <w:r w:rsidRPr="000E6F5D">
              <w:rPr>
                <w:rFonts w:ascii="Times New Roman" w:hAnsi="Times New Roman" w:cs="Times New Roman"/>
                <w:sz w:val="24"/>
                <w:szCs w:val="24"/>
                <w:lang w:val="uk-UA"/>
              </w:rPr>
              <w:t>Сватівський</w:t>
            </w:r>
            <w:proofErr w:type="spellEnd"/>
          </w:p>
        </w:tc>
        <w:tc>
          <w:tcPr>
            <w:tcW w:w="1559" w:type="dxa"/>
            <w:shd w:val="clear" w:color="auto" w:fill="auto"/>
            <w:vAlign w:val="center"/>
          </w:tcPr>
          <w:p w:rsidR="00A566AD" w:rsidRPr="000E6F5D" w:rsidRDefault="00A566AD" w:rsidP="00C03805">
            <w:pPr>
              <w:pStyle w:val="af6"/>
              <w:ind w:left="0" w:right="0" w:firstLine="0"/>
              <w:jc w:val="center"/>
              <w:rPr>
                <w:sz w:val="24"/>
              </w:rPr>
            </w:pPr>
            <w:r w:rsidRPr="000E6F5D">
              <w:rPr>
                <w:sz w:val="24"/>
              </w:rPr>
              <w:t>3179,0</w:t>
            </w:r>
          </w:p>
        </w:tc>
      </w:tr>
      <w:tr w:rsidR="00A566AD" w:rsidRPr="000E6F5D" w:rsidTr="00A566AD">
        <w:trPr>
          <w:trHeight w:val="327"/>
        </w:trPr>
        <w:tc>
          <w:tcPr>
            <w:tcW w:w="1985" w:type="dxa"/>
            <w:shd w:val="clear" w:color="auto" w:fill="auto"/>
            <w:vAlign w:val="center"/>
          </w:tcPr>
          <w:p w:rsidR="00A566AD" w:rsidRPr="000E6F5D" w:rsidRDefault="00A566AD" w:rsidP="00C03805">
            <w:pPr>
              <w:pStyle w:val="14"/>
              <w:ind w:left="0" w:right="0" w:firstLine="0"/>
              <w:jc w:val="left"/>
              <w:rPr>
                <w:sz w:val="24"/>
              </w:rPr>
            </w:pPr>
            <w:proofErr w:type="spellStart"/>
            <w:r w:rsidRPr="000E6F5D">
              <w:rPr>
                <w:sz w:val="24"/>
              </w:rPr>
              <w:t>Олексіївське</w:t>
            </w:r>
            <w:proofErr w:type="spellEnd"/>
            <w:r w:rsidRPr="000E6F5D">
              <w:rPr>
                <w:sz w:val="24"/>
              </w:rPr>
              <w:t xml:space="preserve"> </w:t>
            </w:r>
          </w:p>
        </w:tc>
        <w:tc>
          <w:tcPr>
            <w:tcW w:w="1701" w:type="dxa"/>
            <w:shd w:val="clear" w:color="auto" w:fill="auto"/>
            <w:vAlign w:val="center"/>
          </w:tcPr>
          <w:p w:rsidR="00A566AD" w:rsidRPr="000E6F5D" w:rsidRDefault="00A566AD" w:rsidP="00C03805">
            <w:pPr>
              <w:pStyle w:val="14"/>
              <w:ind w:left="0" w:right="0" w:firstLine="0"/>
              <w:jc w:val="center"/>
              <w:rPr>
                <w:sz w:val="24"/>
              </w:rPr>
            </w:pPr>
            <w:proofErr w:type="spellStart"/>
            <w:r w:rsidRPr="000E6F5D">
              <w:rPr>
                <w:sz w:val="24"/>
              </w:rPr>
              <w:t>Білокура-кинський</w:t>
            </w:r>
            <w:proofErr w:type="spellEnd"/>
          </w:p>
        </w:tc>
        <w:tc>
          <w:tcPr>
            <w:tcW w:w="1559" w:type="dxa"/>
            <w:shd w:val="clear" w:color="auto" w:fill="auto"/>
            <w:vAlign w:val="center"/>
          </w:tcPr>
          <w:p w:rsidR="00A566AD" w:rsidRPr="000E6F5D" w:rsidRDefault="00A566AD" w:rsidP="00C03805">
            <w:pPr>
              <w:pStyle w:val="a8"/>
              <w:ind w:firstLine="0"/>
              <w:jc w:val="center"/>
              <w:rPr>
                <w:sz w:val="24"/>
                <w:szCs w:val="24"/>
                <w:lang w:eastAsia="ru-RU"/>
              </w:rPr>
            </w:pPr>
            <w:r w:rsidRPr="000E6F5D">
              <w:rPr>
                <w:sz w:val="24"/>
                <w:szCs w:val="24"/>
                <w:lang w:eastAsia="ru-RU"/>
              </w:rPr>
              <w:t>3632,0</w:t>
            </w:r>
          </w:p>
        </w:tc>
        <w:tc>
          <w:tcPr>
            <w:tcW w:w="1559" w:type="dxa"/>
            <w:shd w:val="clear" w:color="auto" w:fill="auto"/>
            <w:vAlign w:val="center"/>
          </w:tcPr>
          <w:p w:rsidR="00A566AD" w:rsidRPr="000E6F5D" w:rsidRDefault="00A566AD" w:rsidP="00C03805">
            <w:pPr>
              <w:pStyle w:val="af6"/>
              <w:ind w:left="0" w:right="0" w:firstLine="0"/>
              <w:jc w:val="center"/>
              <w:rPr>
                <w:sz w:val="24"/>
              </w:rPr>
            </w:pPr>
            <w:r w:rsidRPr="000E6F5D">
              <w:rPr>
                <w:sz w:val="24"/>
              </w:rPr>
              <w:t>3700,0</w:t>
            </w:r>
          </w:p>
        </w:tc>
        <w:tc>
          <w:tcPr>
            <w:tcW w:w="1418" w:type="dxa"/>
            <w:shd w:val="clear" w:color="auto" w:fill="auto"/>
          </w:tcPr>
          <w:p w:rsidR="00A566AD" w:rsidRPr="000E6F5D" w:rsidRDefault="00A566AD" w:rsidP="00A566AD">
            <w:pPr>
              <w:spacing w:after="0" w:line="240" w:lineRule="auto"/>
              <w:ind w:right="-108"/>
              <w:rPr>
                <w:rFonts w:ascii="Times New Roman" w:hAnsi="Times New Roman" w:cs="Times New Roman"/>
                <w:sz w:val="24"/>
                <w:szCs w:val="24"/>
              </w:rPr>
            </w:pPr>
            <w:proofErr w:type="spellStart"/>
            <w:r w:rsidRPr="000E6F5D">
              <w:rPr>
                <w:rFonts w:ascii="Times New Roman" w:hAnsi="Times New Roman" w:cs="Times New Roman"/>
                <w:sz w:val="24"/>
                <w:szCs w:val="24"/>
                <w:lang w:val="uk-UA"/>
              </w:rPr>
              <w:t>Сватівський</w:t>
            </w:r>
            <w:proofErr w:type="spellEnd"/>
          </w:p>
        </w:tc>
        <w:tc>
          <w:tcPr>
            <w:tcW w:w="1559" w:type="dxa"/>
            <w:shd w:val="clear" w:color="auto" w:fill="auto"/>
            <w:vAlign w:val="center"/>
          </w:tcPr>
          <w:p w:rsidR="00A566AD" w:rsidRPr="000E6F5D" w:rsidRDefault="00A566AD" w:rsidP="00C03805">
            <w:pPr>
              <w:pStyle w:val="af6"/>
              <w:ind w:left="0" w:right="0" w:firstLine="0"/>
              <w:jc w:val="center"/>
              <w:rPr>
                <w:sz w:val="24"/>
              </w:rPr>
            </w:pPr>
            <w:r w:rsidRPr="000E6F5D">
              <w:rPr>
                <w:sz w:val="24"/>
              </w:rPr>
              <w:t>3700,0</w:t>
            </w:r>
          </w:p>
        </w:tc>
      </w:tr>
      <w:tr w:rsidR="00A566AD" w:rsidRPr="000E6F5D" w:rsidTr="00A566AD">
        <w:tc>
          <w:tcPr>
            <w:tcW w:w="3686" w:type="dxa"/>
            <w:gridSpan w:val="2"/>
            <w:shd w:val="clear" w:color="auto" w:fill="auto"/>
            <w:vAlign w:val="center"/>
          </w:tcPr>
          <w:p w:rsidR="00A566AD" w:rsidRPr="000E6F5D" w:rsidRDefault="00A566AD" w:rsidP="00C03805">
            <w:pPr>
              <w:spacing w:after="0" w:line="240" w:lineRule="auto"/>
              <w:rPr>
                <w:rFonts w:ascii="Times New Roman" w:hAnsi="Times New Roman" w:cs="Times New Roman"/>
                <w:sz w:val="24"/>
                <w:szCs w:val="24"/>
              </w:rPr>
            </w:pPr>
            <w:proofErr w:type="spellStart"/>
            <w:r w:rsidRPr="000E6F5D">
              <w:rPr>
                <w:rFonts w:ascii="Times New Roman" w:hAnsi="Times New Roman" w:cs="Times New Roman"/>
                <w:b/>
                <w:sz w:val="24"/>
                <w:szCs w:val="24"/>
              </w:rPr>
              <w:t>Усього</w:t>
            </w:r>
            <w:proofErr w:type="spellEnd"/>
            <w:r w:rsidRPr="000E6F5D">
              <w:rPr>
                <w:rFonts w:ascii="Times New Roman" w:hAnsi="Times New Roman" w:cs="Times New Roman"/>
                <w:b/>
                <w:sz w:val="24"/>
                <w:szCs w:val="24"/>
              </w:rPr>
              <w:t xml:space="preserve"> по </w:t>
            </w:r>
            <w:r w:rsidRPr="000E6F5D">
              <w:rPr>
                <w:rFonts w:ascii="Times New Roman" w:hAnsi="Times New Roman" w:cs="Times New Roman"/>
                <w:b/>
                <w:sz w:val="24"/>
                <w:szCs w:val="24"/>
                <w:lang w:val="uk-UA"/>
              </w:rPr>
              <w:t>ЛМГ</w:t>
            </w:r>
            <w:r w:rsidRPr="000E6F5D">
              <w:rPr>
                <w:rFonts w:ascii="Times New Roman" w:hAnsi="Times New Roman" w:cs="Times New Roman"/>
                <w:b/>
                <w:sz w:val="24"/>
                <w:szCs w:val="24"/>
              </w:rPr>
              <w:t>:</w:t>
            </w:r>
          </w:p>
        </w:tc>
        <w:tc>
          <w:tcPr>
            <w:tcW w:w="1559" w:type="dxa"/>
            <w:shd w:val="clear" w:color="auto" w:fill="auto"/>
            <w:vAlign w:val="center"/>
          </w:tcPr>
          <w:p w:rsidR="00A566AD" w:rsidRPr="000E6F5D" w:rsidRDefault="00A566AD" w:rsidP="00C03805">
            <w:pPr>
              <w:pStyle w:val="a8"/>
              <w:ind w:firstLine="0"/>
              <w:jc w:val="center"/>
              <w:rPr>
                <w:b/>
                <w:sz w:val="24"/>
                <w:szCs w:val="24"/>
                <w:lang w:eastAsia="ru-RU"/>
              </w:rPr>
            </w:pPr>
            <w:r w:rsidRPr="000E6F5D">
              <w:rPr>
                <w:b/>
                <w:sz w:val="24"/>
                <w:szCs w:val="24"/>
                <w:lang w:eastAsia="ru-RU"/>
              </w:rPr>
              <w:t>20797,0</w:t>
            </w:r>
          </w:p>
        </w:tc>
        <w:tc>
          <w:tcPr>
            <w:tcW w:w="1559" w:type="dxa"/>
            <w:shd w:val="clear" w:color="auto" w:fill="auto"/>
            <w:vAlign w:val="center"/>
          </w:tcPr>
          <w:p w:rsidR="00A566AD" w:rsidRPr="000E6F5D" w:rsidRDefault="00A566AD" w:rsidP="00C03805">
            <w:pPr>
              <w:pStyle w:val="af6"/>
              <w:ind w:left="0" w:right="0" w:firstLine="0"/>
              <w:jc w:val="center"/>
              <w:rPr>
                <w:b/>
                <w:sz w:val="24"/>
              </w:rPr>
            </w:pPr>
            <w:r w:rsidRPr="000E6F5D">
              <w:rPr>
                <w:b/>
                <w:sz w:val="24"/>
              </w:rPr>
              <w:t>21171,5</w:t>
            </w:r>
          </w:p>
        </w:tc>
        <w:tc>
          <w:tcPr>
            <w:tcW w:w="1418" w:type="dxa"/>
            <w:shd w:val="clear" w:color="auto" w:fill="auto"/>
            <w:vAlign w:val="center"/>
          </w:tcPr>
          <w:p w:rsidR="00A566AD" w:rsidRPr="000E6F5D" w:rsidRDefault="00A566AD" w:rsidP="00C03805">
            <w:pPr>
              <w:spacing w:after="0" w:line="240" w:lineRule="auto"/>
              <w:jc w:val="center"/>
              <w:rPr>
                <w:rFonts w:ascii="Times New Roman" w:hAnsi="Times New Roman" w:cs="Times New Roman"/>
                <w:b/>
                <w:sz w:val="24"/>
                <w:szCs w:val="24"/>
              </w:rPr>
            </w:pPr>
          </w:p>
        </w:tc>
        <w:tc>
          <w:tcPr>
            <w:tcW w:w="1559" w:type="dxa"/>
            <w:shd w:val="clear" w:color="auto" w:fill="auto"/>
            <w:vAlign w:val="center"/>
          </w:tcPr>
          <w:p w:rsidR="00A566AD" w:rsidRPr="000E6F5D" w:rsidRDefault="00A566AD" w:rsidP="00C03805">
            <w:pPr>
              <w:pStyle w:val="af6"/>
              <w:ind w:left="0" w:right="0" w:firstLine="0"/>
              <w:jc w:val="center"/>
              <w:rPr>
                <w:b/>
                <w:sz w:val="24"/>
              </w:rPr>
            </w:pPr>
            <w:r w:rsidRPr="000E6F5D">
              <w:rPr>
                <w:b/>
                <w:sz w:val="24"/>
              </w:rPr>
              <w:t>21171,5</w:t>
            </w:r>
          </w:p>
        </w:tc>
      </w:tr>
      <w:tr w:rsidR="00A566AD" w:rsidRPr="000E6F5D" w:rsidTr="00A566AD">
        <w:tc>
          <w:tcPr>
            <w:tcW w:w="3686" w:type="dxa"/>
            <w:gridSpan w:val="2"/>
            <w:shd w:val="clear" w:color="auto" w:fill="auto"/>
            <w:vAlign w:val="center"/>
          </w:tcPr>
          <w:p w:rsidR="00A566AD" w:rsidRPr="000E6F5D" w:rsidRDefault="00A566AD" w:rsidP="00C03805">
            <w:pPr>
              <w:spacing w:after="0" w:line="240" w:lineRule="auto"/>
              <w:rPr>
                <w:rFonts w:ascii="Times New Roman" w:hAnsi="Times New Roman" w:cs="Times New Roman"/>
                <w:b/>
                <w:sz w:val="24"/>
                <w:szCs w:val="24"/>
                <w:lang w:val="uk-UA"/>
              </w:rPr>
            </w:pPr>
            <w:r w:rsidRPr="000E6F5D">
              <w:rPr>
                <w:rFonts w:ascii="Times New Roman" w:hAnsi="Times New Roman" w:cs="Times New Roman"/>
                <w:b/>
                <w:sz w:val="24"/>
                <w:szCs w:val="24"/>
                <w:lang w:val="uk-UA"/>
              </w:rPr>
              <w:t xml:space="preserve">в тому числі за </w:t>
            </w:r>
            <w:proofErr w:type="spellStart"/>
            <w:r w:rsidRPr="000E6F5D">
              <w:rPr>
                <w:rFonts w:ascii="Times New Roman" w:hAnsi="Times New Roman" w:cs="Times New Roman"/>
                <w:b/>
                <w:sz w:val="24"/>
                <w:szCs w:val="24"/>
                <w:lang w:val="uk-UA"/>
              </w:rPr>
              <w:t>адмін.районами</w:t>
            </w:r>
            <w:proofErr w:type="spellEnd"/>
          </w:p>
        </w:tc>
        <w:tc>
          <w:tcPr>
            <w:tcW w:w="1559" w:type="dxa"/>
            <w:shd w:val="clear" w:color="auto" w:fill="auto"/>
          </w:tcPr>
          <w:p w:rsidR="00A566AD" w:rsidRPr="000E6F5D" w:rsidRDefault="00A566AD" w:rsidP="00C03805">
            <w:pPr>
              <w:spacing w:after="0" w:line="240" w:lineRule="auto"/>
              <w:jc w:val="center"/>
              <w:rPr>
                <w:rFonts w:ascii="Times New Roman" w:hAnsi="Times New Roman" w:cs="Times New Roman"/>
                <w:b/>
                <w:sz w:val="24"/>
                <w:szCs w:val="24"/>
                <w:lang w:val="uk-UA"/>
              </w:rPr>
            </w:pPr>
          </w:p>
        </w:tc>
        <w:tc>
          <w:tcPr>
            <w:tcW w:w="1559" w:type="dxa"/>
            <w:shd w:val="clear" w:color="auto" w:fill="auto"/>
            <w:vAlign w:val="center"/>
          </w:tcPr>
          <w:p w:rsidR="00A566AD" w:rsidRPr="000E6F5D" w:rsidRDefault="00A566AD" w:rsidP="00C03805">
            <w:pPr>
              <w:pStyle w:val="a8"/>
              <w:ind w:firstLine="0"/>
              <w:jc w:val="center"/>
              <w:rPr>
                <w:b/>
                <w:sz w:val="24"/>
                <w:szCs w:val="24"/>
                <w:lang w:eastAsia="ru-RU"/>
              </w:rPr>
            </w:pPr>
          </w:p>
        </w:tc>
        <w:tc>
          <w:tcPr>
            <w:tcW w:w="1418" w:type="dxa"/>
            <w:shd w:val="clear" w:color="auto" w:fill="auto"/>
            <w:vAlign w:val="center"/>
          </w:tcPr>
          <w:p w:rsidR="00A566AD" w:rsidRPr="000E6F5D" w:rsidRDefault="00A566AD" w:rsidP="00C03805">
            <w:pPr>
              <w:pStyle w:val="af6"/>
              <w:ind w:left="0" w:right="0" w:firstLine="0"/>
              <w:jc w:val="center"/>
              <w:rPr>
                <w:b/>
                <w:sz w:val="24"/>
              </w:rPr>
            </w:pPr>
          </w:p>
        </w:tc>
        <w:tc>
          <w:tcPr>
            <w:tcW w:w="1559" w:type="dxa"/>
            <w:shd w:val="clear" w:color="auto" w:fill="auto"/>
          </w:tcPr>
          <w:p w:rsidR="00A566AD" w:rsidRPr="000E6F5D" w:rsidRDefault="00A566AD" w:rsidP="00C03805">
            <w:pPr>
              <w:spacing w:after="0" w:line="240" w:lineRule="auto"/>
              <w:jc w:val="center"/>
              <w:rPr>
                <w:rFonts w:ascii="Times New Roman" w:hAnsi="Times New Roman" w:cs="Times New Roman"/>
                <w:b/>
                <w:sz w:val="24"/>
                <w:szCs w:val="24"/>
              </w:rPr>
            </w:pPr>
          </w:p>
        </w:tc>
      </w:tr>
      <w:tr w:rsidR="00A566AD" w:rsidRPr="000E6F5D" w:rsidTr="00A566AD">
        <w:tc>
          <w:tcPr>
            <w:tcW w:w="1985" w:type="dxa"/>
            <w:shd w:val="clear" w:color="auto" w:fill="auto"/>
            <w:vAlign w:val="center"/>
          </w:tcPr>
          <w:p w:rsidR="00A566AD" w:rsidRPr="000E6F5D" w:rsidRDefault="00A566AD" w:rsidP="00C03805">
            <w:pPr>
              <w:spacing w:after="0" w:line="240" w:lineRule="auto"/>
              <w:rPr>
                <w:rFonts w:ascii="Times New Roman" w:hAnsi="Times New Roman" w:cs="Times New Roman"/>
                <w:b/>
                <w:sz w:val="24"/>
                <w:szCs w:val="24"/>
                <w:lang w:val="uk-UA"/>
              </w:rPr>
            </w:pPr>
          </w:p>
        </w:tc>
        <w:tc>
          <w:tcPr>
            <w:tcW w:w="1701" w:type="dxa"/>
            <w:shd w:val="clear" w:color="auto" w:fill="auto"/>
            <w:vAlign w:val="center"/>
          </w:tcPr>
          <w:p w:rsidR="00A566AD" w:rsidRPr="000E6F5D" w:rsidRDefault="00A566AD" w:rsidP="00C03805">
            <w:pPr>
              <w:pStyle w:val="14"/>
              <w:ind w:left="0" w:right="0" w:firstLine="0"/>
              <w:jc w:val="center"/>
              <w:rPr>
                <w:sz w:val="24"/>
              </w:rPr>
            </w:pPr>
            <w:r w:rsidRPr="000E6F5D">
              <w:rPr>
                <w:sz w:val="24"/>
              </w:rPr>
              <w:t>Троїцький</w:t>
            </w:r>
          </w:p>
        </w:tc>
        <w:tc>
          <w:tcPr>
            <w:tcW w:w="1559" w:type="dxa"/>
            <w:shd w:val="clear" w:color="auto" w:fill="auto"/>
            <w:vAlign w:val="center"/>
          </w:tcPr>
          <w:p w:rsidR="00A566AD" w:rsidRPr="000E6F5D" w:rsidRDefault="00A566AD" w:rsidP="00C03805">
            <w:pPr>
              <w:pStyle w:val="a8"/>
              <w:ind w:firstLine="0"/>
              <w:jc w:val="center"/>
              <w:rPr>
                <w:sz w:val="24"/>
                <w:szCs w:val="24"/>
                <w:lang w:eastAsia="ru-RU"/>
              </w:rPr>
            </w:pPr>
            <w:r w:rsidRPr="000E6F5D">
              <w:rPr>
                <w:sz w:val="24"/>
                <w:szCs w:val="24"/>
                <w:lang w:eastAsia="ru-RU"/>
              </w:rPr>
              <w:t>7232,0</w:t>
            </w:r>
          </w:p>
        </w:tc>
        <w:tc>
          <w:tcPr>
            <w:tcW w:w="1559" w:type="dxa"/>
            <w:shd w:val="clear" w:color="auto" w:fill="auto"/>
            <w:vAlign w:val="center"/>
          </w:tcPr>
          <w:p w:rsidR="00A566AD" w:rsidRPr="000E6F5D" w:rsidRDefault="00A566AD" w:rsidP="00C03805">
            <w:pPr>
              <w:pStyle w:val="a8"/>
              <w:ind w:firstLine="0"/>
              <w:jc w:val="center"/>
              <w:rPr>
                <w:sz w:val="24"/>
                <w:szCs w:val="24"/>
                <w:lang w:eastAsia="ru-RU"/>
              </w:rPr>
            </w:pPr>
            <w:r w:rsidRPr="000E6F5D">
              <w:rPr>
                <w:sz w:val="24"/>
                <w:szCs w:val="24"/>
                <w:lang w:eastAsia="ru-RU"/>
              </w:rPr>
              <w:t>7232,0</w:t>
            </w:r>
          </w:p>
        </w:tc>
        <w:tc>
          <w:tcPr>
            <w:tcW w:w="1418" w:type="dxa"/>
            <w:shd w:val="clear" w:color="auto" w:fill="auto"/>
            <w:vAlign w:val="center"/>
          </w:tcPr>
          <w:p w:rsidR="00A566AD" w:rsidRPr="000E6F5D" w:rsidRDefault="00A566AD" w:rsidP="00A566AD">
            <w:pPr>
              <w:pStyle w:val="af6"/>
              <w:ind w:left="0" w:right="-108" w:firstLine="0"/>
              <w:rPr>
                <w:sz w:val="24"/>
              </w:rPr>
            </w:pPr>
            <w:proofErr w:type="spellStart"/>
            <w:r w:rsidRPr="000E6F5D">
              <w:rPr>
                <w:sz w:val="24"/>
              </w:rPr>
              <w:t>Сватівський</w:t>
            </w:r>
            <w:proofErr w:type="spellEnd"/>
          </w:p>
        </w:tc>
        <w:tc>
          <w:tcPr>
            <w:tcW w:w="1559" w:type="dxa"/>
            <w:shd w:val="clear" w:color="auto" w:fill="auto"/>
          </w:tcPr>
          <w:p w:rsidR="00A566AD" w:rsidRPr="000E6F5D" w:rsidRDefault="00A566AD" w:rsidP="00C03805">
            <w:pPr>
              <w:spacing w:after="0" w:line="240" w:lineRule="auto"/>
              <w:jc w:val="center"/>
              <w:rPr>
                <w:rFonts w:ascii="Times New Roman" w:hAnsi="Times New Roman" w:cs="Times New Roman"/>
                <w:sz w:val="24"/>
                <w:szCs w:val="24"/>
                <w:lang w:val="uk-UA"/>
              </w:rPr>
            </w:pPr>
            <w:r w:rsidRPr="000E6F5D">
              <w:rPr>
                <w:rFonts w:ascii="Times New Roman" w:hAnsi="Times New Roman" w:cs="Times New Roman"/>
                <w:sz w:val="24"/>
                <w:szCs w:val="24"/>
                <w:lang w:val="uk-UA"/>
              </w:rPr>
              <w:t>21171,5</w:t>
            </w:r>
          </w:p>
        </w:tc>
      </w:tr>
      <w:tr w:rsidR="00A566AD" w:rsidRPr="000E6F5D" w:rsidTr="00B442D8">
        <w:tc>
          <w:tcPr>
            <w:tcW w:w="1985" w:type="dxa"/>
            <w:shd w:val="clear" w:color="auto" w:fill="auto"/>
            <w:vAlign w:val="center"/>
          </w:tcPr>
          <w:p w:rsidR="00A566AD" w:rsidRPr="000E6F5D" w:rsidRDefault="00A566AD" w:rsidP="00C03805">
            <w:pPr>
              <w:spacing w:after="0" w:line="240" w:lineRule="auto"/>
              <w:rPr>
                <w:rFonts w:ascii="Times New Roman" w:hAnsi="Times New Roman" w:cs="Times New Roman"/>
                <w:b/>
                <w:sz w:val="24"/>
                <w:szCs w:val="24"/>
                <w:lang w:val="uk-UA"/>
              </w:rPr>
            </w:pPr>
          </w:p>
        </w:tc>
        <w:tc>
          <w:tcPr>
            <w:tcW w:w="1701" w:type="dxa"/>
            <w:shd w:val="clear" w:color="auto" w:fill="auto"/>
            <w:vAlign w:val="center"/>
          </w:tcPr>
          <w:p w:rsidR="00A566AD" w:rsidRPr="000E6F5D" w:rsidRDefault="00A566AD" w:rsidP="00C03805">
            <w:pPr>
              <w:spacing w:after="0" w:line="240" w:lineRule="auto"/>
              <w:jc w:val="center"/>
              <w:rPr>
                <w:rFonts w:ascii="Times New Roman" w:hAnsi="Times New Roman" w:cs="Times New Roman"/>
                <w:b/>
                <w:sz w:val="24"/>
                <w:szCs w:val="24"/>
                <w:lang w:val="uk-UA"/>
              </w:rPr>
            </w:pPr>
            <w:proofErr w:type="spellStart"/>
            <w:proofErr w:type="gramStart"/>
            <w:r w:rsidRPr="000E6F5D">
              <w:rPr>
                <w:rFonts w:ascii="Times New Roman" w:hAnsi="Times New Roman" w:cs="Times New Roman"/>
                <w:sz w:val="24"/>
                <w:szCs w:val="24"/>
              </w:rPr>
              <w:t>Б</w:t>
            </w:r>
            <w:proofErr w:type="gramEnd"/>
            <w:r w:rsidRPr="000E6F5D">
              <w:rPr>
                <w:rFonts w:ascii="Times New Roman" w:hAnsi="Times New Roman" w:cs="Times New Roman"/>
                <w:sz w:val="24"/>
                <w:szCs w:val="24"/>
              </w:rPr>
              <w:t>ілокура</w:t>
            </w:r>
            <w:proofErr w:type="spellEnd"/>
            <w:r>
              <w:rPr>
                <w:rFonts w:ascii="Times New Roman" w:hAnsi="Times New Roman" w:cs="Times New Roman"/>
                <w:sz w:val="24"/>
                <w:szCs w:val="24"/>
                <w:lang w:val="uk-UA"/>
              </w:rPr>
              <w:t>-</w:t>
            </w:r>
            <w:proofErr w:type="spellStart"/>
            <w:r w:rsidRPr="000E6F5D">
              <w:rPr>
                <w:rFonts w:ascii="Times New Roman" w:hAnsi="Times New Roman" w:cs="Times New Roman"/>
                <w:sz w:val="24"/>
                <w:szCs w:val="24"/>
              </w:rPr>
              <w:t>кинський</w:t>
            </w:r>
            <w:proofErr w:type="spellEnd"/>
          </w:p>
        </w:tc>
        <w:tc>
          <w:tcPr>
            <w:tcW w:w="1559" w:type="dxa"/>
            <w:shd w:val="clear" w:color="auto" w:fill="auto"/>
            <w:vAlign w:val="center"/>
          </w:tcPr>
          <w:p w:rsidR="00A566AD" w:rsidRPr="000E6F5D" w:rsidRDefault="00A566AD" w:rsidP="00B442D8">
            <w:pPr>
              <w:spacing w:after="0" w:line="240" w:lineRule="auto"/>
              <w:jc w:val="center"/>
              <w:rPr>
                <w:rFonts w:ascii="Times New Roman" w:hAnsi="Times New Roman" w:cs="Times New Roman"/>
                <w:sz w:val="24"/>
                <w:szCs w:val="24"/>
                <w:lang w:val="uk-UA"/>
              </w:rPr>
            </w:pPr>
            <w:r w:rsidRPr="000E6F5D">
              <w:rPr>
                <w:rFonts w:ascii="Times New Roman" w:hAnsi="Times New Roman" w:cs="Times New Roman"/>
                <w:sz w:val="24"/>
                <w:szCs w:val="24"/>
                <w:lang w:val="uk-UA"/>
              </w:rPr>
              <w:t>13565,0</w:t>
            </w:r>
          </w:p>
        </w:tc>
        <w:tc>
          <w:tcPr>
            <w:tcW w:w="1559" w:type="dxa"/>
            <w:shd w:val="clear" w:color="auto" w:fill="auto"/>
            <w:vAlign w:val="center"/>
          </w:tcPr>
          <w:p w:rsidR="00A566AD" w:rsidRPr="000E6F5D" w:rsidRDefault="00A566AD" w:rsidP="00C03805">
            <w:pPr>
              <w:pStyle w:val="a8"/>
              <w:ind w:firstLine="0"/>
              <w:jc w:val="center"/>
              <w:rPr>
                <w:sz w:val="24"/>
                <w:szCs w:val="24"/>
                <w:lang w:eastAsia="ru-RU"/>
              </w:rPr>
            </w:pPr>
            <w:r w:rsidRPr="000E6F5D">
              <w:rPr>
                <w:sz w:val="24"/>
                <w:szCs w:val="24"/>
                <w:lang w:eastAsia="ru-RU"/>
              </w:rPr>
              <w:t>13939,5</w:t>
            </w:r>
          </w:p>
        </w:tc>
        <w:tc>
          <w:tcPr>
            <w:tcW w:w="1418" w:type="dxa"/>
            <w:shd w:val="clear" w:color="auto" w:fill="auto"/>
            <w:vAlign w:val="center"/>
          </w:tcPr>
          <w:p w:rsidR="00A566AD" w:rsidRPr="000E6F5D" w:rsidRDefault="00A566AD" w:rsidP="00C03805">
            <w:pPr>
              <w:pStyle w:val="af6"/>
              <w:ind w:left="0" w:right="0" w:firstLine="0"/>
              <w:jc w:val="center"/>
              <w:rPr>
                <w:sz w:val="24"/>
              </w:rPr>
            </w:pPr>
          </w:p>
        </w:tc>
        <w:tc>
          <w:tcPr>
            <w:tcW w:w="1559" w:type="dxa"/>
            <w:shd w:val="clear" w:color="auto" w:fill="auto"/>
          </w:tcPr>
          <w:p w:rsidR="00A566AD" w:rsidRPr="000E6F5D" w:rsidRDefault="00A566AD" w:rsidP="00C03805">
            <w:pPr>
              <w:spacing w:after="0" w:line="240" w:lineRule="auto"/>
              <w:jc w:val="center"/>
              <w:rPr>
                <w:rFonts w:ascii="Times New Roman" w:hAnsi="Times New Roman" w:cs="Times New Roman"/>
                <w:sz w:val="24"/>
                <w:szCs w:val="24"/>
                <w:lang w:val="uk-UA"/>
              </w:rPr>
            </w:pPr>
          </w:p>
        </w:tc>
      </w:tr>
    </w:tbl>
    <w:p w:rsidR="00A566AD" w:rsidRDefault="00A566AD" w:rsidP="000E6F5D">
      <w:pPr>
        <w:spacing w:after="0" w:line="240" w:lineRule="auto"/>
        <w:jc w:val="both"/>
        <w:rPr>
          <w:rFonts w:ascii="Times New Roman" w:eastAsia="Times New Roman" w:hAnsi="Times New Roman" w:cs="Times New Roman"/>
          <w:sz w:val="24"/>
          <w:szCs w:val="24"/>
          <w:lang w:val="uk-UA" w:eastAsia="ru-RU"/>
        </w:rPr>
      </w:pPr>
    </w:p>
    <w:p w:rsidR="00405742" w:rsidRPr="00FC106C" w:rsidRDefault="00E54AED" w:rsidP="00405742">
      <w:pPr>
        <w:spacing w:after="0" w:line="240" w:lineRule="auto"/>
        <w:ind w:firstLine="540"/>
        <w:jc w:val="both"/>
        <w:rPr>
          <w:rFonts w:ascii="Times New Roman" w:eastAsia="Calibri" w:hAnsi="Times New Roman" w:cs="Times New Roman"/>
          <w:sz w:val="24"/>
          <w:szCs w:val="24"/>
          <w:lang w:val="uk-UA"/>
        </w:rPr>
      </w:pPr>
      <w:r w:rsidRPr="00FC106C">
        <w:rPr>
          <w:rFonts w:ascii="Times New Roman" w:eastAsia="Calibri" w:hAnsi="Times New Roman" w:cs="Times New Roman"/>
          <w:sz w:val="24"/>
          <w:szCs w:val="24"/>
          <w:lang w:val="uk-UA"/>
        </w:rPr>
        <w:t xml:space="preserve">За ревізійний період загальна площа </w:t>
      </w:r>
      <w:r w:rsidR="000E6F5D" w:rsidRPr="00FC106C">
        <w:rPr>
          <w:rFonts w:ascii="Times New Roman" w:eastAsia="Calibri" w:hAnsi="Times New Roman" w:cs="Times New Roman"/>
          <w:sz w:val="24"/>
          <w:szCs w:val="24"/>
          <w:lang w:val="uk-UA"/>
        </w:rPr>
        <w:t>лісомисливського господарства</w:t>
      </w:r>
      <w:r w:rsidRPr="00FC106C">
        <w:rPr>
          <w:rFonts w:ascii="Times New Roman" w:eastAsia="Calibri" w:hAnsi="Times New Roman" w:cs="Times New Roman"/>
          <w:sz w:val="24"/>
          <w:szCs w:val="24"/>
          <w:lang w:val="uk-UA"/>
        </w:rPr>
        <w:t xml:space="preserve"> в порівнянні з даними минулого лісовпорядкування збільшилась на </w:t>
      </w:r>
      <w:r w:rsidR="000E6F5D" w:rsidRPr="00FC106C">
        <w:rPr>
          <w:rFonts w:ascii="Times New Roman" w:hAnsi="Times New Roman" w:cs="Times New Roman"/>
          <w:sz w:val="24"/>
          <w:szCs w:val="24"/>
          <w:lang w:val="uk-UA"/>
        </w:rPr>
        <w:t>374,5</w:t>
      </w:r>
      <w:r w:rsidR="00885D21" w:rsidRPr="00FC106C">
        <w:rPr>
          <w:rFonts w:ascii="Times New Roman" w:eastAsia="Calibri" w:hAnsi="Times New Roman" w:cs="Times New Roman"/>
          <w:sz w:val="24"/>
          <w:szCs w:val="24"/>
          <w:lang w:val="uk-UA"/>
        </w:rPr>
        <w:t xml:space="preserve"> га. </w:t>
      </w:r>
      <w:r w:rsidR="000E6F5D" w:rsidRPr="00FC106C">
        <w:rPr>
          <w:rFonts w:ascii="Times New Roman" w:eastAsia="Calibri" w:hAnsi="Times New Roman" w:cs="Times New Roman"/>
          <w:sz w:val="24"/>
          <w:szCs w:val="24"/>
          <w:lang w:val="uk-UA"/>
        </w:rPr>
        <w:t>Різниця в площі пояснюється уточненням меж контурів при виготовленні правовстановлюючих документів на право постійним користуванням земельними ділянками.</w:t>
      </w:r>
      <w:r w:rsidR="00405742" w:rsidRPr="00FC106C">
        <w:rPr>
          <w:rFonts w:ascii="Times New Roman" w:eastAsia="Calibri" w:hAnsi="Times New Roman" w:cs="Times New Roman"/>
          <w:sz w:val="24"/>
          <w:szCs w:val="24"/>
          <w:lang w:val="uk-UA"/>
        </w:rPr>
        <w:t xml:space="preserve"> </w:t>
      </w:r>
    </w:p>
    <w:p w:rsidR="00405742" w:rsidRPr="00E54AED" w:rsidRDefault="00405742" w:rsidP="00405742">
      <w:pPr>
        <w:spacing w:after="0" w:line="240" w:lineRule="auto"/>
        <w:ind w:firstLine="540"/>
        <w:jc w:val="both"/>
        <w:rPr>
          <w:rFonts w:ascii="Times New Roman" w:eastAsia="Calibri" w:hAnsi="Times New Roman" w:cs="Times New Roman"/>
          <w:sz w:val="24"/>
          <w:szCs w:val="24"/>
          <w:lang w:val="uk-UA"/>
        </w:rPr>
      </w:pPr>
      <w:r w:rsidRPr="00E54AED">
        <w:rPr>
          <w:rFonts w:ascii="Times New Roman" w:eastAsia="Calibri" w:hAnsi="Times New Roman" w:cs="Times New Roman"/>
          <w:sz w:val="24"/>
          <w:szCs w:val="24"/>
          <w:lang w:val="uk-UA"/>
        </w:rPr>
        <w:t xml:space="preserve">Конкретні дані про приймання і передавання лісових ділянок і підстави до них наведені в додатку </w:t>
      </w:r>
      <w:r w:rsidR="00824B89" w:rsidRPr="00824B89">
        <w:rPr>
          <w:rFonts w:ascii="Times New Roman" w:eastAsia="Calibri" w:hAnsi="Times New Roman" w:cs="Times New Roman"/>
          <w:sz w:val="24"/>
          <w:szCs w:val="24"/>
        </w:rPr>
        <w:t>5</w:t>
      </w:r>
      <w:r w:rsidRPr="00E54AED">
        <w:rPr>
          <w:rFonts w:ascii="Times New Roman" w:eastAsia="Calibri" w:hAnsi="Times New Roman" w:cs="Times New Roman"/>
          <w:sz w:val="24"/>
          <w:szCs w:val="24"/>
          <w:lang w:val="uk-UA"/>
        </w:rPr>
        <w:t>.</w:t>
      </w:r>
    </w:p>
    <w:p w:rsidR="00E54AED" w:rsidRPr="00E54AED" w:rsidRDefault="00E54AED" w:rsidP="003A5D0E">
      <w:pPr>
        <w:spacing w:after="0" w:line="240" w:lineRule="auto"/>
        <w:ind w:firstLine="540"/>
        <w:jc w:val="both"/>
        <w:rPr>
          <w:rFonts w:ascii="Times New Roman" w:eastAsia="Calibri" w:hAnsi="Times New Roman" w:cs="Times New Roman"/>
          <w:sz w:val="24"/>
          <w:szCs w:val="24"/>
          <w:lang w:val="uk-UA"/>
        </w:rPr>
      </w:pPr>
      <w:r w:rsidRPr="00E54AED">
        <w:rPr>
          <w:rFonts w:ascii="Times New Roman" w:eastAsia="Calibri" w:hAnsi="Times New Roman" w:cs="Times New Roman"/>
          <w:sz w:val="24"/>
          <w:szCs w:val="24"/>
          <w:lang w:val="uk-UA"/>
        </w:rPr>
        <w:t xml:space="preserve">Таксація лісового фонду здійснювалась окомірно-вимірювальним методом, основаному на поєднанні окомірної таксації з вибірковою вимірювальною і </w:t>
      </w:r>
      <w:proofErr w:type="spellStart"/>
      <w:r w:rsidRPr="00E54AED">
        <w:rPr>
          <w:rFonts w:ascii="Times New Roman" w:eastAsia="Calibri" w:hAnsi="Times New Roman" w:cs="Times New Roman"/>
          <w:sz w:val="24"/>
          <w:szCs w:val="24"/>
          <w:lang w:val="uk-UA"/>
        </w:rPr>
        <w:t>переліковою</w:t>
      </w:r>
      <w:proofErr w:type="spellEnd"/>
      <w:r w:rsidRPr="00E54AED">
        <w:rPr>
          <w:rFonts w:ascii="Times New Roman" w:eastAsia="Calibri" w:hAnsi="Times New Roman" w:cs="Times New Roman"/>
          <w:sz w:val="24"/>
          <w:szCs w:val="24"/>
          <w:lang w:val="uk-UA"/>
        </w:rPr>
        <w:t xml:space="preserve"> таксацією, дані якої є основою для таксаційної характеристики виділу. Для коригування запасів насаджень на </w:t>
      </w:r>
      <w:smartTag w:uri="urn:schemas-microsoft-com:office:smarttags" w:element="metricconverter">
        <w:smartTagPr>
          <w:attr w:name="ProductID" w:val="1 га"/>
        </w:smartTagPr>
        <w:r w:rsidRPr="00E54AED">
          <w:rPr>
            <w:rFonts w:ascii="Times New Roman" w:eastAsia="Calibri" w:hAnsi="Times New Roman" w:cs="Times New Roman"/>
            <w:sz w:val="24"/>
            <w:szCs w:val="24"/>
            <w:lang w:val="uk-UA"/>
          </w:rPr>
          <w:t>1 га</w:t>
        </w:r>
      </w:smartTag>
      <w:r w:rsidRPr="00E54AED">
        <w:rPr>
          <w:rFonts w:ascii="Times New Roman" w:eastAsia="Calibri" w:hAnsi="Times New Roman" w:cs="Times New Roman"/>
          <w:sz w:val="24"/>
          <w:szCs w:val="24"/>
          <w:lang w:val="uk-UA"/>
        </w:rPr>
        <w:t xml:space="preserve"> під час окомірної таксації, а також визначення відносних </w:t>
      </w:r>
      <w:proofErr w:type="spellStart"/>
      <w:r w:rsidRPr="00E54AED">
        <w:rPr>
          <w:rFonts w:ascii="Times New Roman" w:eastAsia="Calibri" w:hAnsi="Times New Roman" w:cs="Times New Roman"/>
          <w:sz w:val="24"/>
          <w:szCs w:val="24"/>
          <w:lang w:val="uk-UA"/>
        </w:rPr>
        <w:t>повнот</w:t>
      </w:r>
      <w:proofErr w:type="spellEnd"/>
      <w:r w:rsidRPr="00E54AED">
        <w:rPr>
          <w:rFonts w:ascii="Times New Roman" w:eastAsia="Calibri" w:hAnsi="Times New Roman" w:cs="Times New Roman"/>
          <w:sz w:val="24"/>
          <w:szCs w:val="24"/>
          <w:lang w:val="uk-UA"/>
        </w:rPr>
        <w:t xml:space="preserve"> під час вибіркової вимірювальної і </w:t>
      </w:r>
      <w:proofErr w:type="spellStart"/>
      <w:r w:rsidRPr="00E54AED">
        <w:rPr>
          <w:rFonts w:ascii="Times New Roman" w:eastAsia="Calibri" w:hAnsi="Times New Roman" w:cs="Times New Roman"/>
          <w:sz w:val="24"/>
          <w:szCs w:val="24"/>
          <w:lang w:val="uk-UA"/>
        </w:rPr>
        <w:t>перелікової</w:t>
      </w:r>
      <w:proofErr w:type="spellEnd"/>
      <w:r w:rsidRPr="00E54AED">
        <w:rPr>
          <w:rFonts w:ascii="Times New Roman" w:eastAsia="Calibri" w:hAnsi="Times New Roman" w:cs="Times New Roman"/>
          <w:sz w:val="24"/>
          <w:szCs w:val="24"/>
          <w:lang w:val="uk-UA"/>
        </w:rPr>
        <w:t xml:space="preserve"> таксації використовува</w:t>
      </w:r>
      <w:r w:rsidR="00C90FC8">
        <w:rPr>
          <w:rFonts w:ascii="Times New Roman" w:eastAsia="Calibri" w:hAnsi="Times New Roman" w:cs="Times New Roman"/>
          <w:sz w:val="24"/>
          <w:szCs w:val="24"/>
          <w:lang w:val="uk-UA"/>
        </w:rPr>
        <w:t>лись</w:t>
      </w:r>
      <w:r w:rsidRPr="00E54AED">
        <w:rPr>
          <w:rFonts w:ascii="Times New Roman" w:eastAsia="Calibri" w:hAnsi="Times New Roman" w:cs="Times New Roman"/>
          <w:sz w:val="24"/>
          <w:szCs w:val="24"/>
          <w:lang w:val="uk-UA"/>
        </w:rPr>
        <w:t xml:space="preserve"> таблиці «Сум площ перерізів та запасів деревостанів при повноті 1,0», поміщених в «</w:t>
      </w:r>
      <w:proofErr w:type="spellStart"/>
      <w:r w:rsidRPr="00E54AED">
        <w:rPr>
          <w:rFonts w:ascii="Times New Roman" w:eastAsia="Calibri" w:hAnsi="Times New Roman" w:cs="Times New Roman"/>
          <w:sz w:val="24"/>
          <w:szCs w:val="24"/>
          <w:lang w:val="uk-UA"/>
        </w:rPr>
        <w:t>Лісотаксаційному</w:t>
      </w:r>
      <w:proofErr w:type="spellEnd"/>
      <w:r w:rsidRPr="00E54AED">
        <w:rPr>
          <w:rFonts w:ascii="Times New Roman" w:eastAsia="Calibri" w:hAnsi="Times New Roman" w:cs="Times New Roman"/>
          <w:sz w:val="24"/>
          <w:szCs w:val="24"/>
          <w:lang w:val="uk-UA"/>
        </w:rPr>
        <w:t xml:space="preserve"> довіднику» (Київ-2013), затвердженого </w:t>
      </w:r>
      <w:proofErr w:type="spellStart"/>
      <w:r w:rsidRPr="00E54AED">
        <w:rPr>
          <w:rFonts w:ascii="Times New Roman" w:eastAsia="Calibri" w:hAnsi="Times New Roman" w:cs="Times New Roman"/>
          <w:sz w:val="24"/>
          <w:szCs w:val="24"/>
          <w:lang w:val="uk-UA"/>
        </w:rPr>
        <w:t>Держлісагентством</w:t>
      </w:r>
      <w:proofErr w:type="spellEnd"/>
      <w:r w:rsidRPr="00E54AED">
        <w:rPr>
          <w:rFonts w:ascii="Times New Roman" w:eastAsia="Calibri" w:hAnsi="Times New Roman" w:cs="Times New Roman"/>
          <w:sz w:val="24"/>
          <w:szCs w:val="24"/>
          <w:lang w:val="uk-UA"/>
        </w:rPr>
        <w:t xml:space="preserve"> України (протокол засідання НТР </w:t>
      </w:r>
      <w:r w:rsidR="00C90FC8">
        <w:rPr>
          <w:rFonts w:ascii="Times New Roman" w:eastAsia="Calibri" w:hAnsi="Times New Roman" w:cs="Times New Roman"/>
          <w:sz w:val="24"/>
          <w:szCs w:val="24"/>
          <w:lang w:val="uk-UA"/>
        </w:rPr>
        <w:t>А</w:t>
      </w:r>
      <w:r w:rsidRPr="00E54AED">
        <w:rPr>
          <w:rFonts w:ascii="Times New Roman" w:eastAsia="Calibri" w:hAnsi="Times New Roman" w:cs="Times New Roman"/>
          <w:sz w:val="24"/>
          <w:szCs w:val="24"/>
          <w:lang w:val="uk-UA"/>
        </w:rPr>
        <w:t xml:space="preserve">гентства від 27.12.2011). </w:t>
      </w:r>
    </w:p>
    <w:p w:rsidR="00E54AED" w:rsidRPr="00E54AED" w:rsidRDefault="00E54AED" w:rsidP="003A5D0E">
      <w:pPr>
        <w:spacing w:after="0" w:line="240" w:lineRule="auto"/>
        <w:ind w:firstLine="540"/>
        <w:jc w:val="both"/>
        <w:rPr>
          <w:rFonts w:ascii="Times New Roman" w:eastAsia="Calibri" w:hAnsi="Times New Roman" w:cs="Times New Roman"/>
          <w:sz w:val="24"/>
          <w:szCs w:val="24"/>
          <w:lang w:val="uk-UA"/>
        </w:rPr>
      </w:pPr>
      <w:r w:rsidRPr="00E54AED">
        <w:rPr>
          <w:rFonts w:ascii="Times New Roman" w:eastAsia="Calibri" w:hAnsi="Times New Roman" w:cs="Times New Roman"/>
          <w:sz w:val="24"/>
          <w:szCs w:val="24"/>
          <w:lang w:val="uk-UA"/>
        </w:rPr>
        <w:t>Виділення особливо захисних лісових ділянок з обмеженим режимом лісокористування</w:t>
      </w:r>
      <w:r w:rsidR="00C90FC8">
        <w:rPr>
          <w:rFonts w:ascii="Times New Roman" w:eastAsia="Calibri" w:hAnsi="Times New Roman" w:cs="Times New Roman"/>
          <w:sz w:val="24"/>
          <w:szCs w:val="24"/>
          <w:lang w:val="uk-UA"/>
        </w:rPr>
        <w:t xml:space="preserve"> проводилось у відповідності до</w:t>
      </w:r>
      <w:r w:rsidRPr="00E54AED">
        <w:rPr>
          <w:rFonts w:ascii="Times New Roman" w:eastAsia="Calibri" w:hAnsi="Times New Roman" w:cs="Times New Roman"/>
          <w:sz w:val="24"/>
          <w:szCs w:val="24"/>
          <w:lang w:val="uk-UA"/>
        </w:rPr>
        <w:t xml:space="preserve"> «Порядку поділу лісів на категорії та виділення особливо захисних лісових ділянок», затвердженого постановою КМ України від 16 травня 2007 року № 733.</w:t>
      </w:r>
    </w:p>
    <w:p w:rsidR="00E54AED" w:rsidRPr="00DE4B4F" w:rsidRDefault="00E54AED" w:rsidP="00DE4B4F">
      <w:pPr>
        <w:spacing w:after="0" w:line="240" w:lineRule="auto"/>
        <w:ind w:firstLine="540"/>
        <w:jc w:val="both"/>
        <w:rPr>
          <w:rFonts w:ascii="Times New Roman" w:hAnsi="Times New Roman" w:cs="Times New Roman"/>
          <w:sz w:val="24"/>
          <w:szCs w:val="24"/>
          <w:lang w:val="uk-UA"/>
        </w:rPr>
      </w:pPr>
      <w:r w:rsidRPr="00DE4B4F">
        <w:rPr>
          <w:rFonts w:ascii="Times New Roman" w:hAnsi="Times New Roman" w:cs="Times New Roman"/>
          <w:sz w:val="24"/>
          <w:szCs w:val="24"/>
        </w:rPr>
        <w:t xml:space="preserve">При </w:t>
      </w:r>
      <w:proofErr w:type="spellStart"/>
      <w:r w:rsidRPr="00DE4B4F">
        <w:rPr>
          <w:rFonts w:ascii="Times New Roman" w:hAnsi="Times New Roman" w:cs="Times New Roman"/>
          <w:sz w:val="24"/>
          <w:szCs w:val="24"/>
        </w:rPr>
        <w:t>проєктуванні</w:t>
      </w:r>
      <w:proofErr w:type="spellEnd"/>
      <w:r w:rsidRPr="00DE4B4F">
        <w:rPr>
          <w:rFonts w:ascii="Times New Roman" w:hAnsi="Times New Roman" w:cs="Times New Roman"/>
          <w:sz w:val="24"/>
          <w:szCs w:val="24"/>
        </w:rPr>
        <w:t xml:space="preserve"> рубок </w:t>
      </w:r>
      <w:proofErr w:type="spellStart"/>
      <w:r w:rsidRPr="00DE4B4F">
        <w:rPr>
          <w:rFonts w:ascii="Times New Roman" w:hAnsi="Times New Roman" w:cs="Times New Roman"/>
          <w:sz w:val="24"/>
          <w:szCs w:val="24"/>
        </w:rPr>
        <w:t>формування</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і</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оздоровлення</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лісів</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лісовпорядкування</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керувалось</w:t>
      </w:r>
      <w:proofErr w:type="spellEnd"/>
      <w:r w:rsidRPr="00DE4B4F">
        <w:rPr>
          <w:rFonts w:ascii="Times New Roman" w:hAnsi="Times New Roman" w:cs="Times New Roman"/>
          <w:sz w:val="24"/>
          <w:szCs w:val="24"/>
        </w:rPr>
        <w:t xml:space="preserve"> «Правилами </w:t>
      </w:r>
      <w:proofErr w:type="spellStart"/>
      <w:r w:rsidRPr="00DE4B4F">
        <w:rPr>
          <w:rFonts w:ascii="Times New Roman" w:hAnsi="Times New Roman" w:cs="Times New Roman"/>
          <w:sz w:val="24"/>
          <w:szCs w:val="24"/>
        </w:rPr>
        <w:t>поліпшення</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якісного</w:t>
      </w:r>
      <w:proofErr w:type="spellEnd"/>
      <w:r w:rsidRPr="00DE4B4F">
        <w:rPr>
          <w:rFonts w:ascii="Times New Roman" w:hAnsi="Times New Roman" w:cs="Times New Roman"/>
          <w:sz w:val="24"/>
          <w:szCs w:val="24"/>
        </w:rPr>
        <w:t xml:space="preserve"> складу </w:t>
      </w:r>
      <w:proofErr w:type="spellStart"/>
      <w:r w:rsidRPr="00DE4B4F">
        <w:rPr>
          <w:rFonts w:ascii="Times New Roman" w:hAnsi="Times New Roman" w:cs="Times New Roman"/>
          <w:sz w:val="24"/>
          <w:szCs w:val="24"/>
        </w:rPr>
        <w:t>лісів</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затвердженими</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постановою</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Кабінету</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Міні</w:t>
      </w:r>
      <w:proofErr w:type="gramStart"/>
      <w:r w:rsidRPr="00DE4B4F">
        <w:rPr>
          <w:rFonts w:ascii="Times New Roman" w:hAnsi="Times New Roman" w:cs="Times New Roman"/>
          <w:sz w:val="24"/>
          <w:szCs w:val="24"/>
        </w:rPr>
        <w:t>стр</w:t>
      </w:r>
      <w:proofErr w:type="gramEnd"/>
      <w:r w:rsidRPr="00DE4B4F">
        <w:rPr>
          <w:rFonts w:ascii="Times New Roman" w:hAnsi="Times New Roman" w:cs="Times New Roman"/>
          <w:sz w:val="24"/>
          <w:szCs w:val="24"/>
        </w:rPr>
        <w:t>ів</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України</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від</w:t>
      </w:r>
      <w:proofErr w:type="spellEnd"/>
      <w:r w:rsidRPr="00DE4B4F">
        <w:rPr>
          <w:rFonts w:ascii="Times New Roman" w:hAnsi="Times New Roman" w:cs="Times New Roman"/>
          <w:sz w:val="24"/>
          <w:szCs w:val="24"/>
        </w:rPr>
        <w:t xml:space="preserve"> 12 </w:t>
      </w:r>
      <w:proofErr w:type="spellStart"/>
      <w:r w:rsidRPr="00DE4B4F">
        <w:rPr>
          <w:rFonts w:ascii="Times New Roman" w:hAnsi="Times New Roman" w:cs="Times New Roman"/>
          <w:sz w:val="24"/>
          <w:szCs w:val="24"/>
        </w:rPr>
        <w:t>травня</w:t>
      </w:r>
      <w:proofErr w:type="spellEnd"/>
      <w:r w:rsidRPr="00DE4B4F">
        <w:rPr>
          <w:rFonts w:ascii="Times New Roman" w:hAnsi="Times New Roman" w:cs="Times New Roman"/>
          <w:sz w:val="24"/>
          <w:szCs w:val="24"/>
        </w:rPr>
        <w:t xml:space="preserve"> 2007 року №724 та «</w:t>
      </w:r>
      <w:proofErr w:type="spellStart"/>
      <w:r w:rsidRPr="00DE4B4F">
        <w:rPr>
          <w:rFonts w:ascii="Times New Roman" w:hAnsi="Times New Roman" w:cs="Times New Roman"/>
          <w:sz w:val="24"/>
          <w:szCs w:val="24"/>
        </w:rPr>
        <w:t>Санітарними</w:t>
      </w:r>
      <w:proofErr w:type="spellEnd"/>
      <w:r w:rsidRPr="00DE4B4F">
        <w:rPr>
          <w:rFonts w:ascii="Times New Roman" w:hAnsi="Times New Roman" w:cs="Times New Roman"/>
          <w:sz w:val="24"/>
          <w:szCs w:val="24"/>
        </w:rPr>
        <w:t xml:space="preserve"> правилами в </w:t>
      </w:r>
      <w:proofErr w:type="spellStart"/>
      <w:r w:rsidRPr="00DE4B4F">
        <w:rPr>
          <w:rFonts w:ascii="Times New Roman" w:hAnsi="Times New Roman" w:cs="Times New Roman"/>
          <w:sz w:val="24"/>
          <w:szCs w:val="24"/>
        </w:rPr>
        <w:t>лісах</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України</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затвердженими</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постановою</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Кабінету</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Міністрів</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України</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від</w:t>
      </w:r>
      <w:proofErr w:type="spellEnd"/>
      <w:r w:rsidRPr="00DE4B4F">
        <w:rPr>
          <w:rFonts w:ascii="Times New Roman" w:hAnsi="Times New Roman" w:cs="Times New Roman"/>
          <w:sz w:val="24"/>
          <w:szCs w:val="24"/>
        </w:rPr>
        <w:t xml:space="preserve"> 27 </w:t>
      </w:r>
      <w:proofErr w:type="spellStart"/>
      <w:r w:rsidRPr="00DE4B4F">
        <w:rPr>
          <w:rFonts w:ascii="Times New Roman" w:hAnsi="Times New Roman" w:cs="Times New Roman"/>
          <w:sz w:val="24"/>
          <w:szCs w:val="24"/>
        </w:rPr>
        <w:t>липня</w:t>
      </w:r>
      <w:proofErr w:type="spellEnd"/>
      <w:r w:rsidRPr="00DE4B4F">
        <w:rPr>
          <w:rFonts w:ascii="Times New Roman" w:hAnsi="Times New Roman" w:cs="Times New Roman"/>
          <w:sz w:val="24"/>
          <w:szCs w:val="24"/>
        </w:rPr>
        <w:t xml:space="preserve"> 1995 року №555 </w:t>
      </w:r>
      <w:proofErr w:type="spellStart"/>
      <w:r w:rsidRPr="00DE4B4F">
        <w:rPr>
          <w:rFonts w:ascii="Times New Roman" w:hAnsi="Times New Roman" w:cs="Times New Roman"/>
          <w:sz w:val="24"/>
          <w:szCs w:val="24"/>
        </w:rPr>
        <w:t>зі</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змінами</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внесеними</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згідно</w:t>
      </w:r>
      <w:proofErr w:type="spellEnd"/>
      <w:r w:rsidRPr="00DE4B4F">
        <w:rPr>
          <w:rFonts w:ascii="Times New Roman" w:hAnsi="Times New Roman" w:cs="Times New Roman"/>
          <w:sz w:val="24"/>
          <w:szCs w:val="24"/>
        </w:rPr>
        <w:t xml:space="preserve"> постанови </w:t>
      </w:r>
      <w:proofErr w:type="spellStart"/>
      <w:r w:rsidRPr="00DE4B4F">
        <w:rPr>
          <w:rFonts w:ascii="Times New Roman" w:hAnsi="Times New Roman" w:cs="Times New Roman"/>
          <w:sz w:val="24"/>
          <w:szCs w:val="24"/>
        </w:rPr>
        <w:t>Кабінету</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Міні</w:t>
      </w:r>
      <w:proofErr w:type="gramStart"/>
      <w:r w:rsidRPr="00DE4B4F">
        <w:rPr>
          <w:rFonts w:ascii="Times New Roman" w:hAnsi="Times New Roman" w:cs="Times New Roman"/>
          <w:sz w:val="24"/>
          <w:szCs w:val="24"/>
        </w:rPr>
        <w:t>стр</w:t>
      </w:r>
      <w:proofErr w:type="gramEnd"/>
      <w:r w:rsidRPr="00DE4B4F">
        <w:rPr>
          <w:rFonts w:ascii="Times New Roman" w:hAnsi="Times New Roman" w:cs="Times New Roman"/>
          <w:sz w:val="24"/>
          <w:szCs w:val="24"/>
        </w:rPr>
        <w:t>ів</w:t>
      </w:r>
      <w:proofErr w:type="spellEnd"/>
      <w:r w:rsidRPr="00DE4B4F">
        <w:rPr>
          <w:rFonts w:ascii="Times New Roman" w:hAnsi="Times New Roman" w:cs="Times New Roman"/>
          <w:sz w:val="24"/>
          <w:szCs w:val="24"/>
        </w:rPr>
        <w:t xml:space="preserve"> </w:t>
      </w:r>
      <w:proofErr w:type="spellStart"/>
      <w:r w:rsidRPr="00DE4B4F">
        <w:rPr>
          <w:rFonts w:ascii="Times New Roman" w:hAnsi="Times New Roman" w:cs="Times New Roman"/>
          <w:sz w:val="24"/>
          <w:szCs w:val="24"/>
        </w:rPr>
        <w:t>Ук</w:t>
      </w:r>
      <w:r w:rsidR="00F27F04" w:rsidRPr="00DE4B4F">
        <w:rPr>
          <w:rFonts w:ascii="Times New Roman" w:hAnsi="Times New Roman" w:cs="Times New Roman"/>
          <w:sz w:val="24"/>
          <w:szCs w:val="24"/>
        </w:rPr>
        <w:t>раїни</w:t>
      </w:r>
      <w:proofErr w:type="spellEnd"/>
      <w:r w:rsidR="00F27F04" w:rsidRPr="00DE4B4F">
        <w:rPr>
          <w:rFonts w:ascii="Times New Roman" w:hAnsi="Times New Roman" w:cs="Times New Roman"/>
          <w:sz w:val="24"/>
          <w:szCs w:val="24"/>
        </w:rPr>
        <w:t xml:space="preserve"> </w:t>
      </w:r>
      <w:proofErr w:type="spellStart"/>
      <w:r w:rsidR="00F27F04" w:rsidRPr="00DE4B4F">
        <w:rPr>
          <w:rFonts w:ascii="Times New Roman" w:hAnsi="Times New Roman" w:cs="Times New Roman"/>
          <w:sz w:val="24"/>
          <w:szCs w:val="24"/>
        </w:rPr>
        <w:t>від</w:t>
      </w:r>
      <w:proofErr w:type="spellEnd"/>
      <w:r w:rsidR="00F27F04" w:rsidRPr="00DE4B4F">
        <w:rPr>
          <w:rFonts w:ascii="Times New Roman" w:hAnsi="Times New Roman" w:cs="Times New Roman"/>
          <w:sz w:val="24"/>
          <w:szCs w:val="24"/>
        </w:rPr>
        <w:t xml:space="preserve"> 26 </w:t>
      </w:r>
      <w:proofErr w:type="spellStart"/>
      <w:r w:rsidR="00F27F04" w:rsidRPr="00DE4B4F">
        <w:rPr>
          <w:rFonts w:ascii="Times New Roman" w:hAnsi="Times New Roman" w:cs="Times New Roman"/>
          <w:sz w:val="24"/>
          <w:szCs w:val="24"/>
        </w:rPr>
        <w:t>жовтня</w:t>
      </w:r>
      <w:proofErr w:type="spellEnd"/>
      <w:r w:rsidR="00F27F04" w:rsidRPr="00DE4B4F">
        <w:rPr>
          <w:rFonts w:ascii="Times New Roman" w:hAnsi="Times New Roman" w:cs="Times New Roman"/>
          <w:sz w:val="24"/>
          <w:szCs w:val="24"/>
        </w:rPr>
        <w:t xml:space="preserve"> 2016 року №</w:t>
      </w:r>
      <w:r w:rsidRPr="00DE4B4F">
        <w:rPr>
          <w:rFonts w:ascii="Times New Roman" w:hAnsi="Times New Roman" w:cs="Times New Roman"/>
          <w:sz w:val="24"/>
          <w:szCs w:val="24"/>
        </w:rPr>
        <w:t>756</w:t>
      </w:r>
      <w:r w:rsidR="00DE4B4F">
        <w:rPr>
          <w:rFonts w:ascii="Times New Roman" w:hAnsi="Times New Roman" w:cs="Times New Roman"/>
          <w:sz w:val="24"/>
          <w:szCs w:val="24"/>
          <w:lang w:val="uk-UA"/>
        </w:rPr>
        <w:t xml:space="preserve"> та </w:t>
      </w:r>
      <w:r w:rsidR="00DE4B4F" w:rsidRPr="00DE4B4F">
        <w:rPr>
          <w:rFonts w:ascii="Times New Roman" w:hAnsi="Times New Roman" w:cs="Times New Roman"/>
          <w:sz w:val="24"/>
          <w:szCs w:val="24"/>
          <w:lang w:val="uk-UA"/>
        </w:rPr>
        <w:t>постановою Кабінету Міністрів України від 9 грудня 2020 року №1224</w:t>
      </w:r>
      <w:r w:rsidR="00DE4B4F">
        <w:rPr>
          <w:rFonts w:ascii="Times New Roman" w:hAnsi="Times New Roman" w:cs="Times New Roman"/>
          <w:sz w:val="24"/>
          <w:szCs w:val="24"/>
          <w:lang w:val="uk-UA"/>
        </w:rPr>
        <w:t xml:space="preserve"> </w:t>
      </w:r>
      <w:r w:rsidR="00DE4B4F" w:rsidRPr="00DC45A0">
        <w:rPr>
          <w:rFonts w:ascii="Times New Roman" w:hAnsi="Times New Roman" w:cs="Times New Roman"/>
          <w:sz w:val="24"/>
          <w:szCs w:val="24"/>
          <w:lang w:val="uk-UA"/>
        </w:rPr>
        <w:t>«</w:t>
      </w:r>
      <w:r w:rsidR="00DE4B4F" w:rsidRPr="00DC45A0">
        <w:rPr>
          <w:rFonts w:ascii="Times New Roman" w:hAnsi="Times New Roman" w:cs="Times New Roman"/>
          <w:bCs/>
          <w:color w:val="333333"/>
          <w:sz w:val="24"/>
          <w:szCs w:val="24"/>
          <w:shd w:val="clear" w:color="auto" w:fill="FFFFFF"/>
          <w:lang w:val="uk-UA"/>
        </w:rPr>
        <w:t>Про внесення змін до деяких постанов Кабінету Міністрів України</w:t>
      </w:r>
      <w:r w:rsidR="00DE4B4F">
        <w:rPr>
          <w:rFonts w:ascii="Times New Roman" w:hAnsi="Times New Roman" w:cs="Times New Roman"/>
          <w:bCs/>
          <w:color w:val="333333"/>
          <w:sz w:val="24"/>
          <w:szCs w:val="24"/>
          <w:shd w:val="clear" w:color="auto" w:fill="FFFFFF"/>
          <w:lang w:val="uk-UA"/>
        </w:rPr>
        <w:t xml:space="preserve">». </w:t>
      </w:r>
      <w:r w:rsidRPr="00DE4B4F">
        <w:rPr>
          <w:rFonts w:ascii="Times New Roman" w:hAnsi="Times New Roman" w:cs="Times New Roman"/>
          <w:sz w:val="24"/>
          <w:szCs w:val="24"/>
          <w:lang w:val="uk-UA"/>
        </w:rPr>
        <w:t xml:space="preserve">При </w:t>
      </w:r>
      <w:proofErr w:type="spellStart"/>
      <w:r w:rsidRPr="00DE4B4F">
        <w:rPr>
          <w:rFonts w:ascii="Times New Roman" w:hAnsi="Times New Roman" w:cs="Times New Roman"/>
          <w:sz w:val="24"/>
          <w:szCs w:val="24"/>
          <w:lang w:val="uk-UA"/>
        </w:rPr>
        <w:t>проєктуванні</w:t>
      </w:r>
      <w:proofErr w:type="spellEnd"/>
      <w:r w:rsidRPr="00DE4B4F">
        <w:rPr>
          <w:rFonts w:ascii="Times New Roman" w:hAnsi="Times New Roman" w:cs="Times New Roman"/>
          <w:sz w:val="24"/>
          <w:szCs w:val="24"/>
          <w:lang w:val="uk-UA"/>
        </w:rPr>
        <w:t xml:space="preserve"> рубок догляду в рекреаційних лісах (особливо захисні земельні ділянки лісового фонду – ділянки лісів навколо оздоровчих та рекреаційних територій) лісовпорядкування керувалось «Тимчасовими технічними вказівками по впорядкуванню лісів рекреаційного признач</w:t>
      </w:r>
      <w:r w:rsidR="00B442D8">
        <w:rPr>
          <w:rFonts w:ascii="Times New Roman" w:hAnsi="Times New Roman" w:cs="Times New Roman"/>
          <w:sz w:val="24"/>
          <w:szCs w:val="24"/>
          <w:lang w:val="uk-UA"/>
        </w:rPr>
        <w:t>ення (М.,1980 р.),</w:t>
      </w:r>
      <w:r w:rsidR="00B442D8" w:rsidRPr="00B442D8">
        <w:rPr>
          <w:rFonts w:ascii="Times New Roman" w:hAnsi="Times New Roman" w:cs="Times New Roman"/>
          <w:sz w:val="24"/>
          <w:szCs w:val="24"/>
          <w:lang w:val="uk-UA"/>
        </w:rPr>
        <w:t xml:space="preserve"> </w:t>
      </w:r>
      <w:r w:rsidRPr="00DE4B4F">
        <w:rPr>
          <w:rFonts w:ascii="Times New Roman" w:hAnsi="Times New Roman" w:cs="Times New Roman"/>
          <w:sz w:val="24"/>
          <w:szCs w:val="24"/>
          <w:lang w:val="uk-UA"/>
        </w:rPr>
        <w:t>«Робочими правилами по впорядкуванню рекреаційних лісів» (ВО «</w:t>
      </w:r>
      <w:proofErr w:type="spellStart"/>
      <w:r w:rsidRPr="00DE4B4F">
        <w:rPr>
          <w:rFonts w:ascii="Times New Roman" w:hAnsi="Times New Roman" w:cs="Times New Roman"/>
          <w:sz w:val="24"/>
          <w:szCs w:val="24"/>
          <w:lang w:val="uk-UA"/>
        </w:rPr>
        <w:t>Укрдерж</w:t>
      </w:r>
      <w:r w:rsidR="00B442D8" w:rsidRPr="00B442D8">
        <w:rPr>
          <w:rFonts w:ascii="Times New Roman" w:hAnsi="Times New Roman" w:cs="Times New Roman"/>
          <w:sz w:val="24"/>
          <w:szCs w:val="24"/>
          <w:lang w:val="uk-UA"/>
        </w:rPr>
        <w:t>-</w:t>
      </w:r>
      <w:r w:rsidRPr="00DE4B4F">
        <w:rPr>
          <w:rFonts w:ascii="Times New Roman" w:hAnsi="Times New Roman" w:cs="Times New Roman"/>
          <w:sz w:val="24"/>
          <w:szCs w:val="24"/>
          <w:lang w:val="uk-UA"/>
        </w:rPr>
        <w:t>ліспроєкт</w:t>
      </w:r>
      <w:proofErr w:type="spellEnd"/>
      <w:r w:rsidRPr="00DE4B4F">
        <w:rPr>
          <w:rFonts w:ascii="Times New Roman" w:hAnsi="Times New Roman" w:cs="Times New Roman"/>
          <w:sz w:val="24"/>
          <w:szCs w:val="24"/>
          <w:lang w:val="uk-UA"/>
        </w:rPr>
        <w:t>»,1985 р.).</w:t>
      </w:r>
    </w:p>
    <w:p w:rsidR="00E54AED" w:rsidRPr="0030262A" w:rsidRDefault="00E54AED" w:rsidP="00E54AED">
      <w:pPr>
        <w:pStyle w:val="a8"/>
        <w:ind w:firstLine="540"/>
        <w:rPr>
          <w:sz w:val="24"/>
          <w:szCs w:val="24"/>
        </w:rPr>
      </w:pPr>
      <w:r w:rsidRPr="0030262A">
        <w:rPr>
          <w:sz w:val="24"/>
          <w:szCs w:val="24"/>
        </w:rPr>
        <w:t>В об’єктах природно-заповідного фо</w:t>
      </w:r>
      <w:r>
        <w:rPr>
          <w:sz w:val="24"/>
          <w:szCs w:val="24"/>
        </w:rPr>
        <w:t xml:space="preserve">нду лісогосподарські заходи </w:t>
      </w:r>
      <w:proofErr w:type="spellStart"/>
      <w:r>
        <w:rPr>
          <w:sz w:val="24"/>
          <w:szCs w:val="24"/>
        </w:rPr>
        <w:t>проє</w:t>
      </w:r>
      <w:r w:rsidRPr="0030262A">
        <w:rPr>
          <w:sz w:val="24"/>
          <w:szCs w:val="24"/>
        </w:rPr>
        <w:t>ктувались</w:t>
      </w:r>
      <w:proofErr w:type="spellEnd"/>
      <w:r w:rsidRPr="0030262A">
        <w:rPr>
          <w:sz w:val="24"/>
          <w:szCs w:val="24"/>
        </w:rPr>
        <w:t xml:space="preserve"> у повній відповід</w:t>
      </w:r>
      <w:r>
        <w:rPr>
          <w:sz w:val="24"/>
          <w:szCs w:val="24"/>
        </w:rPr>
        <w:t>ності з діючим Законом України «</w:t>
      </w:r>
      <w:r w:rsidRPr="0030262A">
        <w:rPr>
          <w:sz w:val="24"/>
          <w:szCs w:val="24"/>
        </w:rPr>
        <w:t>Про п</w:t>
      </w:r>
      <w:r>
        <w:rPr>
          <w:sz w:val="24"/>
          <w:szCs w:val="24"/>
        </w:rPr>
        <w:t>риродно-заповідний фонд України», «Лісовим кодексом України», «</w:t>
      </w:r>
      <w:r w:rsidRPr="0030262A">
        <w:rPr>
          <w:sz w:val="24"/>
          <w:szCs w:val="24"/>
        </w:rPr>
        <w:t xml:space="preserve">Методичними рекомендаціями щодо режиму збереження </w:t>
      </w:r>
      <w:r w:rsidRPr="0030262A">
        <w:rPr>
          <w:sz w:val="24"/>
          <w:szCs w:val="24"/>
        </w:rPr>
        <w:lastRenderedPageBreak/>
        <w:t xml:space="preserve">лісових екосистем на територіях природно-заповідного </w:t>
      </w:r>
      <w:r>
        <w:rPr>
          <w:sz w:val="24"/>
          <w:szCs w:val="24"/>
        </w:rPr>
        <w:t>фонду України різних категорій»</w:t>
      </w:r>
      <w:r w:rsidRPr="0030262A">
        <w:rPr>
          <w:sz w:val="24"/>
          <w:szCs w:val="24"/>
        </w:rPr>
        <w:t xml:space="preserve"> та відповідними положеннями про природно-заповідні об’єкти.</w:t>
      </w:r>
    </w:p>
    <w:p w:rsidR="00E54AED" w:rsidRPr="0030262A" w:rsidRDefault="00E54AED" w:rsidP="00E54AED">
      <w:pPr>
        <w:pStyle w:val="a8"/>
        <w:ind w:firstLine="540"/>
        <w:rPr>
          <w:sz w:val="24"/>
          <w:szCs w:val="24"/>
        </w:rPr>
      </w:pPr>
      <w:proofErr w:type="spellStart"/>
      <w:r w:rsidRPr="0030262A">
        <w:rPr>
          <w:sz w:val="24"/>
          <w:szCs w:val="24"/>
        </w:rPr>
        <w:t>Про</w:t>
      </w:r>
      <w:r>
        <w:rPr>
          <w:sz w:val="24"/>
          <w:szCs w:val="24"/>
        </w:rPr>
        <w:t>є</w:t>
      </w:r>
      <w:r w:rsidRPr="0030262A">
        <w:rPr>
          <w:sz w:val="24"/>
          <w:szCs w:val="24"/>
        </w:rPr>
        <w:t>ктування</w:t>
      </w:r>
      <w:proofErr w:type="spellEnd"/>
      <w:r w:rsidRPr="0030262A">
        <w:rPr>
          <w:sz w:val="24"/>
          <w:szCs w:val="24"/>
        </w:rPr>
        <w:t xml:space="preserve"> з відновлення лісів і лісорозведення</w:t>
      </w:r>
      <w:r>
        <w:rPr>
          <w:sz w:val="24"/>
          <w:szCs w:val="24"/>
        </w:rPr>
        <w:t xml:space="preserve"> проводилось згідно</w:t>
      </w:r>
      <w:r w:rsidRPr="0030262A">
        <w:rPr>
          <w:sz w:val="24"/>
          <w:szCs w:val="24"/>
        </w:rPr>
        <w:t xml:space="preserve"> </w:t>
      </w:r>
      <w:r>
        <w:rPr>
          <w:sz w:val="24"/>
          <w:szCs w:val="24"/>
        </w:rPr>
        <w:t xml:space="preserve">з </w:t>
      </w:r>
      <w:r w:rsidRPr="0030262A">
        <w:rPr>
          <w:sz w:val="24"/>
          <w:szCs w:val="24"/>
        </w:rPr>
        <w:t>«Правил</w:t>
      </w:r>
      <w:r>
        <w:rPr>
          <w:sz w:val="24"/>
          <w:szCs w:val="24"/>
        </w:rPr>
        <w:t>ами</w:t>
      </w:r>
      <w:r w:rsidRPr="0030262A">
        <w:rPr>
          <w:sz w:val="24"/>
          <w:szCs w:val="24"/>
        </w:rPr>
        <w:t xml:space="preserve"> від</w:t>
      </w:r>
      <w:r>
        <w:rPr>
          <w:sz w:val="24"/>
          <w:szCs w:val="24"/>
        </w:rPr>
        <w:t>творення лісів</w:t>
      </w:r>
      <w:r w:rsidRPr="0030262A">
        <w:rPr>
          <w:sz w:val="24"/>
          <w:szCs w:val="24"/>
        </w:rPr>
        <w:t>», затверджени</w:t>
      </w:r>
      <w:r>
        <w:rPr>
          <w:sz w:val="24"/>
          <w:szCs w:val="24"/>
        </w:rPr>
        <w:t>ми</w:t>
      </w:r>
      <w:r w:rsidRPr="0030262A">
        <w:rPr>
          <w:sz w:val="24"/>
          <w:szCs w:val="24"/>
        </w:rPr>
        <w:t xml:space="preserve"> постановою Кабінету Міністрів України від 1 березня 2007 року № 303.</w:t>
      </w:r>
    </w:p>
    <w:p w:rsidR="00E54AED" w:rsidRPr="0030262A" w:rsidRDefault="00E54AED" w:rsidP="00E54AED">
      <w:pPr>
        <w:pStyle w:val="a8"/>
        <w:ind w:firstLine="540"/>
        <w:rPr>
          <w:sz w:val="24"/>
          <w:szCs w:val="24"/>
        </w:rPr>
      </w:pPr>
      <w:r w:rsidRPr="0030262A">
        <w:rPr>
          <w:sz w:val="24"/>
          <w:szCs w:val="24"/>
        </w:rPr>
        <w:t xml:space="preserve">Оцінка якості лісових культур і природного поновлення при переведенні їх у вкриті лісовою рослинністю землі виконана у відповідності до «Інструкції з </w:t>
      </w:r>
      <w:proofErr w:type="spellStart"/>
      <w:r w:rsidRPr="0030262A">
        <w:rPr>
          <w:sz w:val="24"/>
          <w:szCs w:val="24"/>
        </w:rPr>
        <w:t>про</w:t>
      </w:r>
      <w:r>
        <w:rPr>
          <w:sz w:val="24"/>
          <w:szCs w:val="24"/>
        </w:rPr>
        <w:t>єкт</w:t>
      </w:r>
      <w:r w:rsidRPr="0030262A">
        <w:rPr>
          <w:sz w:val="24"/>
          <w:szCs w:val="24"/>
        </w:rPr>
        <w:t>ування</w:t>
      </w:r>
      <w:proofErr w:type="spellEnd"/>
      <w:r w:rsidRPr="0030262A">
        <w:rPr>
          <w:sz w:val="24"/>
          <w:szCs w:val="24"/>
        </w:rPr>
        <w:t xml:space="preserve">, технічного приймання, обліку та оцінці якості лісокультурних об’єктів», </w:t>
      </w:r>
      <w:r>
        <w:rPr>
          <w:sz w:val="24"/>
          <w:szCs w:val="24"/>
        </w:rPr>
        <w:t xml:space="preserve">затвердженою </w:t>
      </w:r>
      <w:r w:rsidRPr="0030262A">
        <w:rPr>
          <w:sz w:val="24"/>
          <w:szCs w:val="24"/>
        </w:rPr>
        <w:t xml:space="preserve">наказом </w:t>
      </w:r>
      <w:r>
        <w:rPr>
          <w:sz w:val="24"/>
          <w:szCs w:val="24"/>
        </w:rPr>
        <w:t>Державного комітету лісового господарства України</w:t>
      </w:r>
      <w:r w:rsidRPr="0030262A">
        <w:rPr>
          <w:sz w:val="24"/>
          <w:szCs w:val="24"/>
        </w:rPr>
        <w:t xml:space="preserve"> від </w:t>
      </w:r>
      <w:r>
        <w:rPr>
          <w:sz w:val="24"/>
          <w:szCs w:val="24"/>
        </w:rPr>
        <w:t>19 серпня 2010 року</w:t>
      </w:r>
      <w:r w:rsidRPr="0030262A">
        <w:rPr>
          <w:sz w:val="24"/>
          <w:szCs w:val="24"/>
        </w:rPr>
        <w:t xml:space="preserve"> №</w:t>
      </w:r>
      <w:r>
        <w:rPr>
          <w:sz w:val="24"/>
          <w:szCs w:val="24"/>
        </w:rPr>
        <w:t>2</w:t>
      </w:r>
      <w:r w:rsidRPr="0030262A">
        <w:rPr>
          <w:sz w:val="24"/>
          <w:szCs w:val="24"/>
        </w:rPr>
        <w:t>6</w:t>
      </w:r>
      <w:r>
        <w:rPr>
          <w:sz w:val="24"/>
          <w:szCs w:val="24"/>
        </w:rPr>
        <w:t>0</w:t>
      </w:r>
      <w:r w:rsidRPr="0030262A">
        <w:rPr>
          <w:sz w:val="24"/>
          <w:szCs w:val="24"/>
        </w:rPr>
        <w:t xml:space="preserve">. </w:t>
      </w:r>
    </w:p>
    <w:p w:rsidR="00E54AED" w:rsidRPr="0030262A" w:rsidRDefault="00E54AED" w:rsidP="00E54AED">
      <w:pPr>
        <w:pStyle w:val="a8"/>
        <w:ind w:firstLine="540"/>
        <w:rPr>
          <w:sz w:val="24"/>
          <w:szCs w:val="24"/>
        </w:rPr>
      </w:pPr>
      <w:r w:rsidRPr="0030262A">
        <w:rPr>
          <w:sz w:val="24"/>
          <w:szCs w:val="24"/>
        </w:rPr>
        <w:t>Селекційна оцінка визначена для пристигаючих і стиглих насаджен</w:t>
      </w:r>
      <w:r>
        <w:rPr>
          <w:sz w:val="24"/>
          <w:szCs w:val="24"/>
        </w:rPr>
        <w:t xml:space="preserve">ь сосни, дуба </w:t>
      </w:r>
      <w:r w:rsidRPr="0030262A">
        <w:rPr>
          <w:sz w:val="24"/>
          <w:szCs w:val="24"/>
        </w:rPr>
        <w:t xml:space="preserve">у відповідності з рекомендаціями із селекційної інвентаризації лісів України, розробленими </w:t>
      </w:r>
      <w:proofErr w:type="spellStart"/>
      <w:r w:rsidRPr="0030262A">
        <w:rPr>
          <w:sz w:val="24"/>
          <w:szCs w:val="24"/>
        </w:rPr>
        <w:t>УкрНДІЛГА</w:t>
      </w:r>
      <w:proofErr w:type="spellEnd"/>
      <w:r>
        <w:rPr>
          <w:sz w:val="24"/>
          <w:szCs w:val="24"/>
        </w:rPr>
        <w:t>(за П. І. Молотковим)</w:t>
      </w:r>
      <w:r w:rsidRPr="0030262A">
        <w:rPr>
          <w:sz w:val="24"/>
          <w:szCs w:val="24"/>
        </w:rPr>
        <w:t xml:space="preserve">. </w:t>
      </w:r>
    </w:p>
    <w:p w:rsidR="00E54AED" w:rsidRPr="0030262A" w:rsidRDefault="00E54AED" w:rsidP="00E54AED">
      <w:pPr>
        <w:pStyle w:val="a8"/>
        <w:ind w:firstLine="540"/>
        <w:rPr>
          <w:sz w:val="24"/>
          <w:szCs w:val="24"/>
        </w:rPr>
      </w:pPr>
      <w:r w:rsidRPr="0030262A">
        <w:rPr>
          <w:sz w:val="24"/>
          <w:szCs w:val="24"/>
        </w:rPr>
        <w:t>Для визначення класів бонітету насаджень використовувались бонітетні таблиці М.М.Орлова.</w:t>
      </w:r>
    </w:p>
    <w:p w:rsidR="00E54AED" w:rsidRPr="009030B9" w:rsidRDefault="00E54AED" w:rsidP="00E54AED">
      <w:pPr>
        <w:pStyle w:val="a8"/>
        <w:ind w:firstLine="540"/>
        <w:rPr>
          <w:sz w:val="24"/>
          <w:szCs w:val="24"/>
        </w:rPr>
      </w:pPr>
      <w:r w:rsidRPr="009030B9">
        <w:rPr>
          <w:sz w:val="24"/>
          <w:szCs w:val="24"/>
        </w:rPr>
        <w:t xml:space="preserve">Крім зазначених таблиць використовувались такі нормативно-методичні матеріали: «Пробні площі лісовпорядні. Метод закладання. СОУ 02.02-37-476:20056», Київ 2006, «Методичні вказівки з відведення і таксації лісосік, видачі лісорубних квитків та огляду місць заготівлі деревини в лісах Державного агентства лісових ресурсів України», Київ, </w:t>
      </w:r>
      <w:r>
        <w:rPr>
          <w:sz w:val="24"/>
          <w:szCs w:val="24"/>
        </w:rPr>
        <w:t>,</w:t>
      </w:r>
      <w:r w:rsidRPr="009030B9">
        <w:rPr>
          <w:sz w:val="24"/>
          <w:szCs w:val="24"/>
        </w:rPr>
        <w:t xml:space="preserve">2013, «Рекомендації з ведення лісового господарства в умовах радіоактивного забруднення», Київ, 2008, «Робочі правила з проведення вибіркових методів таксації деревостанів під час лісовпорядкування», Ірпінь, 2012, «Робочі правила з обстеження лісових культур і природного поновлення під час лісовпорядкування», Ірпінь-2012, «Методика визначення показників рекреаційної характеристики земель», Ірпінь, 2000, «Технологічна інструкція із заповнення карток таксації для оброблення на персональному комп’ютері», Ірпінь, 2003, Для визначення типів </w:t>
      </w:r>
      <w:proofErr w:type="spellStart"/>
      <w:r w:rsidRPr="009030B9">
        <w:rPr>
          <w:sz w:val="24"/>
          <w:szCs w:val="24"/>
        </w:rPr>
        <w:t>лісорослинних</w:t>
      </w:r>
      <w:proofErr w:type="spellEnd"/>
      <w:r w:rsidRPr="009030B9">
        <w:rPr>
          <w:sz w:val="24"/>
          <w:szCs w:val="24"/>
        </w:rPr>
        <w:t xml:space="preserve"> умов і типів лісу використовувалась </w:t>
      </w:r>
      <w:proofErr w:type="spellStart"/>
      <w:r w:rsidRPr="009030B9">
        <w:rPr>
          <w:sz w:val="24"/>
          <w:szCs w:val="24"/>
        </w:rPr>
        <w:t>лісотипологічна</w:t>
      </w:r>
      <w:proofErr w:type="spellEnd"/>
      <w:r w:rsidRPr="009030B9">
        <w:rPr>
          <w:sz w:val="24"/>
          <w:szCs w:val="24"/>
        </w:rPr>
        <w:t xml:space="preserve"> таблиця діагностичних ознак типів лі</w:t>
      </w:r>
      <w:r>
        <w:rPr>
          <w:sz w:val="24"/>
          <w:szCs w:val="24"/>
        </w:rPr>
        <w:t>су області, складена на основі «</w:t>
      </w:r>
      <w:r w:rsidRPr="009030B9">
        <w:rPr>
          <w:sz w:val="24"/>
          <w:szCs w:val="24"/>
        </w:rPr>
        <w:t xml:space="preserve">Таблиць типів лісу </w:t>
      </w:r>
      <w:r w:rsidR="00F93B18">
        <w:rPr>
          <w:sz w:val="24"/>
          <w:szCs w:val="24"/>
        </w:rPr>
        <w:t>для зони Степу»</w:t>
      </w:r>
      <w:r w:rsidRPr="009030B9">
        <w:rPr>
          <w:sz w:val="24"/>
          <w:szCs w:val="24"/>
        </w:rPr>
        <w:t xml:space="preserve"> (І.Ф.</w:t>
      </w:r>
      <w:proofErr w:type="spellStart"/>
      <w:r w:rsidRPr="009030B9">
        <w:rPr>
          <w:sz w:val="24"/>
          <w:szCs w:val="24"/>
        </w:rPr>
        <w:t>Федець</w:t>
      </w:r>
      <w:proofErr w:type="spellEnd"/>
      <w:r w:rsidRPr="009030B9">
        <w:rPr>
          <w:sz w:val="24"/>
          <w:szCs w:val="24"/>
        </w:rPr>
        <w:t xml:space="preserve">).  </w:t>
      </w:r>
    </w:p>
    <w:p w:rsidR="00E54AED" w:rsidRPr="009030B9" w:rsidRDefault="00E54AED" w:rsidP="00E54AED">
      <w:pPr>
        <w:pStyle w:val="a8"/>
        <w:ind w:firstLine="540"/>
        <w:rPr>
          <w:sz w:val="24"/>
          <w:szCs w:val="24"/>
        </w:rPr>
      </w:pPr>
      <w:r w:rsidRPr="009030B9">
        <w:rPr>
          <w:sz w:val="24"/>
          <w:szCs w:val="24"/>
        </w:rPr>
        <w:t>Для визначення ресурсів харчової і лікарсь</w:t>
      </w:r>
      <w:r>
        <w:rPr>
          <w:sz w:val="24"/>
          <w:szCs w:val="24"/>
        </w:rPr>
        <w:t>кої сировини використовувались «Інструктивно-методичні вказівки»</w:t>
      </w:r>
      <w:r w:rsidRPr="009030B9">
        <w:rPr>
          <w:sz w:val="24"/>
          <w:szCs w:val="24"/>
        </w:rPr>
        <w:t xml:space="preserve"> розроблені доктором с.-г. наук </w:t>
      </w:r>
      <w:proofErr w:type="spellStart"/>
      <w:r w:rsidRPr="009030B9">
        <w:rPr>
          <w:sz w:val="24"/>
          <w:szCs w:val="24"/>
        </w:rPr>
        <w:t>Козьяковим</w:t>
      </w:r>
      <w:proofErr w:type="spellEnd"/>
      <w:r w:rsidRPr="009030B9">
        <w:rPr>
          <w:sz w:val="24"/>
          <w:szCs w:val="24"/>
        </w:rPr>
        <w:t xml:space="preserve"> С.М. (</w:t>
      </w:r>
      <w:proofErr w:type="spellStart"/>
      <w:r w:rsidRPr="009030B9">
        <w:rPr>
          <w:sz w:val="24"/>
          <w:szCs w:val="24"/>
        </w:rPr>
        <w:t>УДАУ</w:t>
      </w:r>
      <w:proofErr w:type="spellEnd"/>
      <w:r w:rsidRPr="009030B9">
        <w:rPr>
          <w:sz w:val="24"/>
          <w:szCs w:val="24"/>
        </w:rPr>
        <w:t>, 1982 р.).</w:t>
      </w:r>
    </w:p>
    <w:p w:rsidR="00E54AED" w:rsidRPr="00E54AED" w:rsidRDefault="00E54AED" w:rsidP="00E54AED">
      <w:pPr>
        <w:spacing w:after="0" w:line="240" w:lineRule="auto"/>
        <w:ind w:firstLine="540"/>
        <w:jc w:val="both"/>
        <w:rPr>
          <w:rFonts w:ascii="Times New Roman" w:eastAsia="Calibri" w:hAnsi="Times New Roman" w:cs="Times New Roman"/>
          <w:sz w:val="24"/>
          <w:szCs w:val="24"/>
          <w:lang w:val="uk-UA"/>
        </w:rPr>
      </w:pPr>
      <w:r w:rsidRPr="00E54AED">
        <w:rPr>
          <w:rFonts w:ascii="Times New Roman" w:eastAsia="Calibri" w:hAnsi="Times New Roman" w:cs="Times New Roman"/>
          <w:sz w:val="24"/>
          <w:szCs w:val="24"/>
          <w:lang w:val="uk-UA"/>
        </w:rPr>
        <w:t xml:space="preserve">Детальні відомості про обсяги виконаних лісовпорядних робіт приведені в акті виконання польових лісовпорядних робіт (додаток </w:t>
      </w:r>
      <w:r w:rsidR="009D7244">
        <w:rPr>
          <w:rFonts w:ascii="Times New Roman" w:eastAsia="Calibri" w:hAnsi="Times New Roman" w:cs="Times New Roman"/>
          <w:sz w:val="24"/>
          <w:szCs w:val="24"/>
          <w:lang w:val="uk-UA"/>
        </w:rPr>
        <w:t>6</w:t>
      </w:r>
      <w:r w:rsidRPr="00E54AED">
        <w:rPr>
          <w:rFonts w:ascii="Times New Roman" w:eastAsia="Calibri" w:hAnsi="Times New Roman" w:cs="Times New Roman"/>
          <w:sz w:val="24"/>
          <w:szCs w:val="24"/>
          <w:lang w:val="uk-UA"/>
        </w:rPr>
        <w:t>).</w:t>
      </w:r>
    </w:p>
    <w:p w:rsidR="0060128E" w:rsidRPr="00077221" w:rsidRDefault="0060128E" w:rsidP="00E54AED">
      <w:pPr>
        <w:tabs>
          <w:tab w:val="left" w:pos="709"/>
        </w:tabs>
        <w:spacing w:after="0" w:line="240" w:lineRule="auto"/>
        <w:jc w:val="both"/>
        <w:rPr>
          <w:rFonts w:ascii="Times New Roman" w:eastAsia="Times New Roman" w:hAnsi="Times New Roman" w:cs="Times New Roman"/>
          <w:sz w:val="24"/>
          <w:szCs w:val="24"/>
          <w:lang w:val="uk-UA"/>
        </w:rPr>
      </w:pPr>
    </w:p>
    <w:p w:rsidR="00077221" w:rsidRDefault="00077221" w:rsidP="00B67386">
      <w:pPr>
        <w:spacing w:after="0" w:line="240" w:lineRule="auto"/>
        <w:ind w:left="810" w:firstLine="709"/>
        <w:jc w:val="center"/>
        <w:rPr>
          <w:rFonts w:ascii="Times New Roman" w:eastAsia="Times New Roman" w:hAnsi="Times New Roman" w:cs="Times New Roman"/>
          <w:b/>
          <w:sz w:val="24"/>
          <w:szCs w:val="24"/>
          <w:lang w:val="uk-UA" w:eastAsia="ru-RU"/>
        </w:rPr>
      </w:pPr>
      <w:r w:rsidRPr="00077221">
        <w:rPr>
          <w:rFonts w:ascii="Times New Roman" w:eastAsia="Times New Roman" w:hAnsi="Times New Roman" w:cs="Times New Roman"/>
          <w:b/>
          <w:sz w:val="24"/>
          <w:szCs w:val="24"/>
          <w:lang w:val="uk-UA" w:eastAsia="ru-RU"/>
        </w:rPr>
        <w:t>1.3.Природно-кліматичні умови</w:t>
      </w:r>
    </w:p>
    <w:p w:rsidR="000A50CA" w:rsidRPr="00077221" w:rsidRDefault="000A50CA" w:rsidP="00B67386">
      <w:pPr>
        <w:spacing w:after="0" w:line="240" w:lineRule="auto"/>
        <w:ind w:left="810" w:firstLine="709"/>
        <w:jc w:val="center"/>
        <w:rPr>
          <w:rFonts w:ascii="Times New Roman" w:eastAsia="Times New Roman" w:hAnsi="Times New Roman" w:cs="Times New Roman"/>
          <w:b/>
          <w:sz w:val="24"/>
          <w:szCs w:val="24"/>
          <w:lang w:val="uk-UA" w:eastAsia="ru-RU"/>
        </w:rPr>
      </w:pPr>
    </w:p>
    <w:p w:rsidR="000A50CA" w:rsidRPr="004B17EE" w:rsidRDefault="000A50CA" w:rsidP="004B17EE">
      <w:pPr>
        <w:spacing w:after="0" w:line="240" w:lineRule="auto"/>
        <w:ind w:firstLine="567"/>
        <w:jc w:val="both"/>
        <w:rPr>
          <w:rFonts w:ascii="Times New Roman" w:eastAsia="Times New Roman" w:hAnsi="Times New Roman" w:cs="Times New Roman"/>
          <w:sz w:val="24"/>
          <w:szCs w:val="24"/>
          <w:lang w:val="uk-UA" w:eastAsia="ru-RU"/>
        </w:rPr>
      </w:pPr>
      <w:r w:rsidRPr="004B17EE">
        <w:rPr>
          <w:rFonts w:ascii="Times New Roman" w:eastAsia="Times New Roman" w:hAnsi="Times New Roman" w:cs="Times New Roman"/>
          <w:sz w:val="24"/>
          <w:szCs w:val="24"/>
          <w:lang w:val="uk-UA" w:eastAsia="ru-RU"/>
        </w:rPr>
        <w:t xml:space="preserve">Згідно </w:t>
      </w:r>
      <w:proofErr w:type="spellStart"/>
      <w:r w:rsidRPr="004B17EE">
        <w:rPr>
          <w:rFonts w:ascii="Times New Roman" w:eastAsia="Times New Roman" w:hAnsi="Times New Roman" w:cs="Times New Roman"/>
          <w:sz w:val="24"/>
          <w:szCs w:val="24"/>
          <w:lang w:val="uk-UA" w:eastAsia="ru-RU"/>
        </w:rPr>
        <w:t>лісорослинного</w:t>
      </w:r>
      <w:proofErr w:type="spellEnd"/>
      <w:r w:rsidRPr="004B17EE">
        <w:rPr>
          <w:rFonts w:ascii="Times New Roman" w:eastAsia="Times New Roman" w:hAnsi="Times New Roman" w:cs="Times New Roman"/>
          <w:sz w:val="24"/>
          <w:szCs w:val="24"/>
          <w:lang w:val="uk-UA" w:eastAsia="ru-RU"/>
        </w:rPr>
        <w:t xml:space="preserve"> районування («Комплексне лісогосподарське районування України і Молдавії», під редакцією С.А.</w:t>
      </w:r>
      <w:proofErr w:type="spellStart"/>
      <w:r w:rsidRPr="004B17EE">
        <w:rPr>
          <w:rFonts w:ascii="Times New Roman" w:eastAsia="Times New Roman" w:hAnsi="Times New Roman" w:cs="Times New Roman"/>
          <w:sz w:val="24"/>
          <w:szCs w:val="24"/>
          <w:lang w:val="uk-UA" w:eastAsia="ru-RU"/>
        </w:rPr>
        <w:t>Генсірука</w:t>
      </w:r>
      <w:proofErr w:type="spellEnd"/>
      <w:r w:rsidRPr="004B17EE">
        <w:rPr>
          <w:rFonts w:ascii="Times New Roman" w:eastAsia="Times New Roman" w:hAnsi="Times New Roman" w:cs="Times New Roman"/>
          <w:sz w:val="24"/>
          <w:szCs w:val="24"/>
          <w:lang w:val="uk-UA" w:eastAsia="ru-RU"/>
        </w:rPr>
        <w:t xml:space="preserve">, Київ, «Наукова думка», 1981)  територія </w:t>
      </w:r>
      <w:r w:rsidR="003E764F" w:rsidRPr="003E764F">
        <w:rPr>
          <w:rFonts w:ascii="Times New Roman" w:eastAsia="Times New Roman" w:hAnsi="Times New Roman" w:cs="Times New Roman"/>
          <w:sz w:val="24"/>
          <w:szCs w:val="24"/>
          <w:lang w:val="uk-UA" w:eastAsia="ru-RU"/>
        </w:rPr>
        <w:t>лісомисливського господарства</w:t>
      </w:r>
      <w:r w:rsidRPr="004B17EE">
        <w:rPr>
          <w:rFonts w:ascii="Times New Roman" w:eastAsia="Times New Roman" w:hAnsi="Times New Roman" w:cs="Times New Roman"/>
          <w:sz w:val="24"/>
          <w:szCs w:val="24"/>
          <w:lang w:val="uk-UA" w:eastAsia="ru-RU"/>
        </w:rPr>
        <w:t xml:space="preserve"> відноситься до </w:t>
      </w:r>
      <w:proofErr w:type="spellStart"/>
      <w:r w:rsidRPr="004B17EE">
        <w:rPr>
          <w:rFonts w:ascii="Times New Roman" w:eastAsia="Times New Roman" w:hAnsi="Times New Roman" w:cs="Times New Roman"/>
          <w:sz w:val="24"/>
          <w:szCs w:val="24"/>
          <w:lang w:val="uk-UA" w:eastAsia="ru-RU"/>
        </w:rPr>
        <w:t>лісорослинної</w:t>
      </w:r>
      <w:proofErr w:type="spellEnd"/>
      <w:r w:rsidRPr="004B17EE">
        <w:rPr>
          <w:rFonts w:ascii="Times New Roman" w:eastAsia="Times New Roman" w:hAnsi="Times New Roman" w:cs="Times New Roman"/>
          <w:sz w:val="24"/>
          <w:szCs w:val="24"/>
          <w:lang w:val="uk-UA" w:eastAsia="ru-RU"/>
        </w:rPr>
        <w:t xml:space="preserve"> зони </w:t>
      </w:r>
      <w:r w:rsidR="003E764F">
        <w:rPr>
          <w:rFonts w:ascii="Times New Roman" w:eastAsia="Times New Roman" w:hAnsi="Times New Roman" w:cs="Times New Roman"/>
          <w:sz w:val="24"/>
          <w:szCs w:val="24"/>
          <w:lang w:val="uk-UA" w:eastAsia="ru-RU"/>
        </w:rPr>
        <w:t>П</w:t>
      </w:r>
      <w:r w:rsidR="004B17EE" w:rsidRPr="004B17EE">
        <w:rPr>
          <w:rFonts w:ascii="Times New Roman" w:eastAsia="Times New Roman" w:hAnsi="Times New Roman" w:cs="Times New Roman"/>
          <w:sz w:val="24"/>
          <w:szCs w:val="24"/>
          <w:lang w:val="uk-UA" w:eastAsia="ru-RU"/>
        </w:rPr>
        <w:t>івнічний (байрачний) Степ</w:t>
      </w:r>
      <w:r w:rsidRPr="004B17EE">
        <w:rPr>
          <w:rFonts w:ascii="Times New Roman" w:eastAsia="Times New Roman" w:hAnsi="Times New Roman" w:cs="Times New Roman"/>
          <w:sz w:val="24"/>
          <w:szCs w:val="24"/>
          <w:lang w:val="uk-UA" w:eastAsia="ru-RU"/>
        </w:rPr>
        <w:t xml:space="preserve"> та входить до складу </w:t>
      </w:r>
      <w:r w:rsidR="004B17EE" w:rsidRPr="004B17EE">
        <w:rPr>
          <w:rFonts w:ascii="Times New Roman" w:eastAsia="Times New Roman" w:hAnsi="Times New Roman" w:cs="Times New Roman"/>
          <w:sz w:val="24"/>
          <w:szCs w:val="24"/>
          <w:lang w:val="uk-UA" w:eastAsia="ru-RU"/>
        </w:rPr>
        <w:t xml:space="preserve">Донецько-Донського </w:t>
      </w:r>
      <w:proofErr w:type="spellStart"/>
      <w:r w:rsidR="004B17EE" w:rsidRPr="004B17EE">
        <w:rPr>
          <w:rFonts w:ascii="Times New Roman" w:eastAsia="Times New Roman" w:hAnsi="Times New Roman" w:cs="Times New Roman"/>
          <w:sz w:val="24"/>
          <w:szCs w:val="24"/>
          <w:lang w:val="uk-UA" w:eastAsia="ru-RU"/>
        </w:rPr>
        <w:t>північностепового</w:t>
      </w:r>
      <w:proofErr w:type="spellEnd"/>
      <w:r w:rsidR="004B17EE" w:rsidRPr="004B17EE">
        <w:rPr>
          <w:rFonts w:ascii="Times New Roman" w:eastAsia="Times New Roman" w:hAnsi="Times New Roman" w:cs="Times New Roman"/>
          <w:sz w:val="24"/>
          <w:szCs w:val="24"/>
          <w:lang w:val="uk-UA" w:eastAsia="ru-RU"/>
        </w:rPr>
        <w:t xml:space="preserve"> (</w:t>
      </w:r>
      <w:proofErr w:type="spellStart"/>
      <w:r w:rsidR="004B17EE" w:rsidRPr="004B17EE">
        <w:rPr>
          <w:rFonts w:ascii="Times New Roman" w:eastAsia="Times New Roman" w:hAnsi="Times New Roman" w:cs="Times New Roman"/>
          <w:sz w:val="24"/>
          <w:szCs w:val="24"/>
          <w:lang w:val="uk-UA" w:eastAsia="ru-RU"/>
        </w:rPr>
        <w:t>байрачностепового</w:t>
      </w:r>
      <w:proofErr w:type="spellEnd"/>
      <w:r w:rsidR="004B17EE" w:rsidRPr="004B17EE">
        <w:rPr>
          <w:rFonts w:ascii="Times New Roman" w:eastAsia="Times New Roman" w:hAnsi="Times New Roman" w:cs="Times New Roman"/>
          <w:sz w:val="24"/>
          <w:szCs w:val="24"/>
          <w:lang w:val="uk-UA" w:eastAsia="ru-RU"/>
        </w:rPr>
        <w:t xml:space="preserve">) </w:t>
      </w:r>
      <w:r w:rsidRPr="004B17EE">
        <w:rPr>
          <w:rFonts w:ascii="Times New Roman" w:eastAsia="Times New Roman" w:hAnsi="Times New Roman" w:cs="Times New Roman"/>
          <w:sz w:val="24"/>
          <w:szCs w:val="24"/>
          <w:lang w:val="uk-UA" w:eastAsia="ru-RU"/>
        </w:rPr>
        <w:t>лісогосподарського округу.</w:t>
      </w:r>
    </w:p>
    <w:p w:rsidR="004B17EE" w:rsidRPr="004B17EE" w:rsidRDefault="004B17EE" w:rsidP="004B17EE">
      <w:pPr>
        <w:tabs>
          <w:tab w:val="left" w:pos="567"/>
        </w:tabs>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Клімат району помірно-континентальний: літо сухе і спекотне, зима – холодна з частими відлигами. Температура повітря має добре виражений річний хід. Максимум спостерігається в липні +39</w:t>
      </w:r>
      <w:r w:rsidRPr="004B17EE">
        <w:rPr>
          <w:rFonts w:ascii="Times New Roman" w:hAnsi="Times New Roman" w:cs="Times New Roman"/>
          <w:sz w:val="24"/>
          <w:szCs w:val="24"/>
          <w:vertAlign w:val="superscript"/>
          <w:lang w:val="uk-UA"/>
        </w:rPr>
        <w:t>о</w:t>
      </w:r>
      <w:r w:rsidRPr="004B17EE">
        <w:rPr>
          <w:rFonts w:ascii="Times New Roman" w:hAnsi="Times New Roman" w:cs="Times New Roman"/>
          <w:sz w:val="24"/>
          <w:szCs w:val="24"/>
          <w:lang w:val="uk-UA"/>
        </w:rPr>
        <w:t>С, мінімум в січні -38</w:t>
      </w:r>
      <w:r w:rsidRPr="004B17EE">
        <w:rPr>
          <w:rFonts w:ascii="Times New Roman" w:hAnsi="Times New Roman" w:cs="Times New Roman"/>
          <w:sz w:val="24"/>
          <w:szCs w:val="24"/>
          <w:vertAlign w:val="superscript"/>
          <w:lang w:val="uk-UA"/>
        </w:rPr>
        <w:t>о</w:t>
      </w:r>
      <w:r w:rsidRPr="004B17EE">
        <w:rPr>
          <w:rFonts w:ascii="Times New Roman" w:hAnsi="Times New Roman" w:cs="Times New Roman"/>
          <w:sz w:val="24"/>
          <w:szCs w:val="24"/>
          <w:lang w:val="uk-UA"/>
        </w:rPr>
        <w:t>С. Зима (перехід середньодобових температур через 0</w:t>
      </w:r>
      <w:r w:rsidRPr="004B17EE">
        <w:rPr>
          <w:rFonts w:ascii="Times New Roman" w:hAnsi="Times New Roman" w:cs="Times New Roman"/>
          <w:sz w:val="24"/>
          <w:szCs w:val="24"/>
          <w:vertAlign w:val="superscript"/>
          <w:lang w:val="uk-UA"/>
        </w:rPr>
        <w:t>о</w:t>
      </w:r>
      <w:r w:rsidRPr="004B17EE">
        <w:rPr>
          <w:rFonts w:ascii="Times New Roman" w:hAnsi="Times New Roman" w:cs="Times New Roman"/>
          <w:sz w:val="24"/>
          <w:szCs w:val="24"/>
          <w:lang w:val="uk-UA"/>
        </w:rPr>
        <w:t>) починається з середини листопада. Поява снігового покриву – третя декада грудня, однак товщина  його не перевищує 18-</w:t>
      </w:r>
      <w:smartTag w:uri="urn:schemas-microsoft-com:office:smarttags" w:element="metricconverter">
        <w:smartTagPr>
          <w:attr w:name="ProductID" w:val="20 см"/>
        </w:smartTagPr>
        <w:r w:rsidRPr="004B17EE">
          <w:rPr>
            <w:rFonts w:ascii="Times New Roman" w:hAnsi="Times New Roman" w:cs="Times New Roman"/>
            <w:sz w:val="24"/>
            <w:szCs w:val="24"/>
            <w:lang w:val="uk-UA"/>
          </w:rPr>
          <w:t>20 см</w:t>
        </w:r>
      </w:smartTag>
      <w:r w:rsidRPr="004B17EE">
        <w:rPr>
          <w:rFonts w:ascii="Times New Roman" w:hAnsi="Times New Roman" w:cs="Times New Roman"/>
          <w:sz w:val="24"/>
          <w:szCs w:val="24"/>
          <w:lang w:val="uk-UA"/>
        </w:rPr>
        <w:t xml:space="preserve">, максимально може досягати </w:t>
      </w:r>
      <w:smartTag w:uri="urn:schemas-microsoft-com:office:smarttags" w:element="metricconverter">
        <w:smartTagPr>
          <w:attr w:name="ProductID" w:val="45 см"/>
        </w:smartTagPr>
        <w:r w:rsidRPr="004B17EE">
          <w:rPr>
            <w:rFonts w:ascii="Times New Roman" w:hAnsi="Times New Roman" w:cs="Times New Roman"/>
            <w:sz w:val="24"/>
            <w:szCs w:val="24"/>
            <w:lang w:val="uk-UA"/>
          </w:rPr>
          <w:t>45 см</w:t>
        </w:r>
      </w:smartTag>
      <w:r w:rsidRPr="004B17EE">
        <w:rPr>
          <w:rFonts w:ascii="Times New Roman" w:hAnsi="Times New Roman" w:cs="Times New Roman"/>
          <w:sz w:val="24"/>
          <w:szCs w:val="24"/>
          <w:lang w:val="uk-UA"/>
        </w:rPr>
        <w:t>. На протязі зими відбуваються значні коливання температури, часті відлиги під час яких температура підвищується до +10 +15</w:t>
      </w:r>
      <w:r w:rsidRPr="004B17EE">
        <w:rPr>
          <w:rFonts w:ascii="Times New Roman" w:hAnsi="Times New Roman" w:cs="Times New Roman"/>
          <w:sz w:val="24"/>
          <w:szCs w:val="24"/>
          <w:vertAlign w:val="superscript"/>
          <w:lang w:val="uk-UA"/>
        </w:rPr>
        <w:t>о</w:t>
      </w:r>
      <w:r w:rsidRPr="004B17EE">
        <w:rPr>
          <w:rFonts w:ascii="Times New Roman" w:hAnsi="Times New Roman" w:cs="Times New Roman"/>
          <w:sz w:val="24"/>
          <w:szCs w:val="24"/>
          <w:lang w:val="uk-UA"/>
        </w:rPr>
        <w:t>С.</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 xml:space="preserve">Тривалість вегетаційного періоду 205 днів. Останні весняні заморозки можливі до 24 квітня, перші осінні 25 вересня. Середня річна кількість атмосферних опадів становить </w:t>
      </w:r>
      <w:smartTag w:uri="urn:schemas-microsoft-com:office:smarttags" w:element="metricconverter">
        <w:smartTagPr>
          <w:attr w:name="ProductID" w:val="445 мм"/>
        </w:smartTagPr>
        <w:r w:rsidRPr="004B17EE">
          <w:rPr>
            <w:rFonts w:ascii="Times New Roman" w:hAnsi="Times New Roman" w:cs="Times New Roman"/>
            <w:sz w:val="24"/>
            <w:szCs w:val="24"/>
            <w:lang w:val="uk-UA"/>
          </w:rPr>
          <w:t>445 мм</w:t>
        </w:r>
      </w:smartTag>
      <w:r w:rsidRPr="004B17EE">
        <w:rPr>
          <w:rFonts w:ascii="Times New Roman" w:hAnsi="Times New Roman" w:cs="Times New Roman"/>
          <w:sz w:val="24"/>
          <w:szCs w:val="24"/>
          <w:lang w:val="uk-UA"/>
        </w:rPr>
        <w:t xml:space="preserve">. Більша їх частина (60%) випадає в літні місяці. В середньому один раз на три роки трапляються засухи. В вегетаційний період часті сухі вітри східного та  південно-східного напрямків – суховії, які знижують відносну вологість повітря до 30%. Така вологість повітря </w:t>
      </w:r>
      <w:r w:rsidRPr="004B17EE">
        <w:rPr>
          <w:rFonts w:ascii="Times New Roman" w:hAnsi="Times New Roman" w:cs="Times New Roman"/>
          <w:sz w:val="24"/>
          <w:szCs w:val="24"/>
          <w:lang w:val="uk-UA"/>
        </w:rPr>
        <w:lastRenderedPageBreak/>
        <w:t xml:space="preserve">тримається в середньому за рік 35 днів. Одним з дієвих способів боротьби з суховіями, недостачею вологи, ерозією є створення захисних лісових насаджень. З цією метою до складу </w:t>
      </w:r>
      <w:proofErr w:type="spellStart"/>
      <w:r w:rsidRPr="004B17EE">
        <w:rPr>
          <w:rFonts w:ascii="Times New Roman" w:hAnsi="Times New Roman" w:cs="Times New Roman"/>
          <w:sz w:val="24"/>
          <w:szCs w:val="24"/>
          <w:lang w:val="uk-UA"/>
        </w:rPr>
        <w:t>держлісфонду</w:t>
      </w:r>
      <w:proofErr w:type="spellEnd"/>
      <w:r w:rsidRPr="004B17EE">
        <w:rPr>
          <w:rFonts w:ascii="Times New Roman" w:hAnsi="Times New Roman" w:cs="Times New Roman"/>
          <w:sz w:val="24"/>
          <w:szCs w:val="24"/>
          <w:lang w:val="uk-UA"/>
        </w:rPr>
        <w:t xml:space="preserve"> передані землі, непридатні для ведення сільського господарства.</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Коротка характеристика кліматичних умов, що мають значення для лісового господарства, приведена в таблиці 1.3.1.</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1.3.1. Кліматичні показники</w:t>
      </w:r>
    </w:p>
    <w:tbl>
      <w:tblPr>
        <w:tblStyle w:val="a3"/>
        <w:tblW w:w="0" w:type="auto"/>
        <w:tblInd w:w="675" w:type="dxa"/>
        <w:tblLayout w:type="fixed"/>
        <w:tblLook w:val="01E0"/>
      </w:tblPr>
      <w:tblGrid>
        <w:gridCol w:w="4113"/>
        <w:gridCol w:w="1440"/>
        <w:gridCol w:w="1440"/>
        <w:gridCol w:w="1800"/>
      </w:tblGrid>
      <w:tr w:rsidR="004B17EE" w:rsidRPr="004B17EE" w:rsidTr="004B17EE">
        <w:trPr>
          <w:trHeight w:val="20"/>
        </w:trPr>
        <w:tc>
          <w:tcPr>
            <w:tcW w:w="4113" w:type="dxa"/>
            <w:vAlign w:val="center"/>
          </w:tcPr>
          <w:p w:rsidR="004B17EE" w:rsidRPr="004B17EE" w:rsidRDefault="004B17EE" w:rsidP="004B17EE">
            <w:pPr>
              <w:ind w:firstLine="567"/>
              <w:jc w:val="center"/>
              <w:rPr>
                <w:sz w:val="24"/>
                <w:szCs w:val="24"/>
                <w:lang w:val="uk-UA"/>
              </w:rPr>
            </w:pPr>
            <w:r w:rsidRPr="004B17EE">
              <w:rPr>
                <w:sz w:val="24"/>
                <w:szCs w:val="24"/>
                <w:lang w:val="uk-UA"/>
              </w:rPr>
              <w:t>Найменування показників</w:t>
            </w:r>
          </w:p>
        </w:tc>
        <w:tc>
          <w:tcPr>
            <w:tcW w:w="1440" w:type="dxa"/>
            <w:vAlign w:val="center"/>
          </w:tcPr>
          <w:p w:rsidR="004B17EE" w:rsidRPr="004B17EE" w:rsidRDefault="004B17EE" w:rsidP="00CA462D">
            <w:pPr>
              <w:jc w:val="center"/>
              <w:rPr>
                <w:sz w:val="24"/>
                <w:szCs w:val="24"/>
                <w:lang w:val="uk-UA"/>
              </w:rPr>
            </w:pPr>
            <w:r w:rsidRPr="004B17EE">
              <w:rPr>
                <w:sz w:val="24"/>
                <w:szCs w:val="24"/>
                <w:lang w:val="uk-UA"/>
              </w:rPr>
              <w:t xml:space="preserve">Одиниці </w:t>
            </w:r>
            <w:proofErr w:type="spellStart"/>
            <w:r w:rsidRPr="004B17EE">
              <w:rPr>
                <w:sz w:val="24"/>
                <w:szCs w:val="24"/>
                <w:lang w:val="uk-UA"/>
              </w:rPr>
              <w:t>вимірю</w:t>
            </w:r>
            <w:r w:rsidR="00CA462D">
              <w:rPr>
                <w:sz w:val="24"/>
                <w:szCs w:val="24"/>
                <w:lang w:val="uk-UA"/>
              </w:rPr>
              <w:t>-</w:t>
            </w:r>
            <w:r w:rsidRPr="004B17EE">
              <w:rPr>
                <w:sz w:val="24"/>
                <w:szCs w:val="24"/>
                <w:lang w:val="uk-UA"/>
              </w:rPr>
              <w:t>вання</w:t>
            </w:r>
            <w:proofErr w:type="spellEnd"/>
          </w:p>
        </w:tc>
        <w:tc>
          <w:tcPr>
            <w:tcW w:w="1440" w:type="dxa"/>
            <w:vAlign w:val="center"/>
          </w:tcPr>
          <w:p w:rsidR="004B17EE" w:rsidRPr="004B17EE" w:rsidRDefault="004B17EE" w:rsidP="00CA462D">
            <w:pPr>
              <w:jc w:val="center"/>
              <w:rPr>
                <w:sz w:val="24"/>
                <w:szCs w:val="24"/>
                <w:lang w:val="uk-UA"/>
              </w:rPr>
            </w:pPr>
            <w:r w:rsidRPr="004B17EE">
              <w:rPr>
                <w:sz w:val="24"/>
                <w:szCs w:val="24"/>
                <w:lang w:val="uk-UA"/>
              </w:rPr>
              <w:t>Значення</w:t>
            </w:r>
          </w:p>
        </w:tc>
        <w:tc>
          <w:tcPr>
            <w:tcW w:w="1800" w:type="dxa"/>
            <w:vAlign w:val="center"/>
          </w:tcPr>
          <w:p w:rsidR="004B17EE" w:rsidRPr="004B17EE" w:rsidRDefault="004B17EE" w:rsidP="00CA462D">
            <w:pPr>
              <w:ind w:firstLine="567"/>
              <w:jc w:val="center"/>
              <w:rPr>
                <w:sz w:val="24"/>
                <w:szCs w:val="24"/>
                <w:lang w:val="uk-UA"/>
              </w:rPr>
            </w:pPr>
            <w:r w:rsidRPr="004B17EE">
              <w:rPr>
                <w:sz w:val="24"/>
                <w:szCs w:val="24"/>
                <w:lang w:val="uk-UA"/>
              </w:rPr>
              <w:t>Дата</w:t>
            </w: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1. Температура повітря:</w:t>
            </w:r>
          </w:p>
        </w:tc>
        <w:tc>
          <w:tcPr>
            <w:tcW w:w="1440" w:type="dxa"/>
            <w:vAlign w:val="center"/>
          </w:tcPr>
          <w:p w:rsidR="004B17EE" w:rsidRPr="004B17EE" w:rsidRDefault="004B17EE" w:rsidP="004B17EE">
            <w:pPr>
              <w:ind w:firstLine="567"/>
              <w:jc w:val="center"/>
              <w:rPr>
                <w:sz w:val="24"/>
                <w:szCs w:val="24"/>
                <w:lang w:val="uk-UA"/>
              </w:rPr>
            </w:pPr>
          </w:p>
        </w:tc>
        <w:tc>
          <w:tcPr>
            <w:tcW w:w="1440" w:type="dxa"/>
            <w:vAlign w:val="center"/>
          </w:tcPr>
          <w:p w:rsidR="004B17EE" w:rsidRPr="004B17EE" w:rsidRDefault="004B17EE" w:rsidP="004B17EE">
            <w:pPr>
              <w:ind w:firstLine="567"/>
              <w:jc w:val="center"/>
              <w:rPr>
                <w:sz w:val="24"/>
                <w:szCs w:val="24"/>
                <w:lang w:val="uk-UA"/>
              </w:rPr>
            </w:pP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–середньорічна</w:t>
            </w:r>
            <w:proofErr w:type="spellEnd"/>
          </w:p>
        </w:tc>
        <w:tc>
          <w:tcPr>
            <w:tcW w:w="1440" w:type="dxa"/>
            <w:vAlign w:val="center"/>
          </w:tcPr>
          <w:p w:rsidR="004B17EE" w:rsidRPr="004B17EE" w:rsidRDefault="004B17EE" w:rsidP="004B17EE">
            <w:pPr>
              <w:jc w:val="center"/>
              <w:rPr>
                <w:sz w:val="24"/>
                <w:szCs w:val="24"/>
                <w:lang w:val="uk-UA"/>
              </w:rPr>
            </w:pPr>
            <w:r w:rsidRPr="004B17EE">
              <w:rPr>
                <w:sz w:val="24"/>
                <w:szCs w:val="24"/>
                <w:lang w:val="uk-UA"/>
              </w:rPr>
              <w:t>градус</w:t>
            </w:r>
          </w:p>
        </w:tc>
        <w:tc>
          <w:tcPr>
            <w:tcW w:w="1440" w:type="dxa"/>
            <w:vAlign w:val="center"/>
          </w:tcPr>
          <w:p w:rsidR="004B17EE" w:rsidRPr="004B17EE" w:rsidRDefault="004B17EE" w:rsidP="004B17EE">
            <w:pPr>
              <w:ind w:firstLine="567"/>
              <w:jc w:val="center"/>
              <w:rPr>
                <w:sz w:val="24"/>
                <w:szCs w:val="24"/>
                <w:lang w:val="uk-UA"/>
              </w:rPr>
            </w:pPr>
            <w:r w:rsidRPr="004B17EE">
              <w:rPr>
                <w:sz w:val="24"/>
                <w:szCs w:val="24"/>
                <w:lang w:val="uk-UA"/>
              </w:rPr>
              <w:t>+7,7</w:t>
            </w: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–абсолютна</w:t>
            </w:r>
            <w:proofErr w:type="spellEnd"/>
            <w:r w:rsidRPr="004B17EE">
              <w:rPr>
                <w:sz w:val="24"/>
                <w:szCs w:val="24"/>
                <w:lang w:val="uk-UA"/>
              </w:rPr>
              <w:t xml:space="preserve"> максимальна</w:t>
            </w:r>
          </w:p>
        </w:tc>
        <w:tc>
          <w:tcPr>
            <w:tcW w:w="1440" w:type="dxa"/>
            <w:vAlign w:val="center"/>
          </w:tcPr>
          <w:p w:rsidR="004B17EE" w:rsidRPr="004B17EE" w:rsidRDefault="004B17EE" w:rsidP="004B17EE">
            <w:pPr>
              <w:jc w:val="center"/>
              <w:rPr>
                <w:sz w:val="24"/>
                <w:szCs w:val="24"/>
                <w:lang w:val="uk-UA"/>
              </w:rPr>
            </w:pPr>
            <w:r w:rsidRPr="004B17EE">
              <w:rPr>
                <w:sz w:val="24"/>
                <w:szCs w:val="24"/>
                <w:lang w:val="uk-UA"/>
              </w:rPr>
              <w:t>градус</w:t>
            </w:r>
          </w:p>
        </w:tc>
        <w:tc>
          <w:tcPr>
            <w:tcW w:w="1440" w:type="dxa"/>
            <w:vAlign w:val="center"/>
          </w:tcPr>
          <w:p w:rsidR="004B17EE" w:rsidRPr="004B17EE" w:rsidRDefault="004B17EE" w:rsidP="004B17EE">
            <w:pPr>
              <w:ind w:firstLine="567"/>
              <w:jc w:val="center"/>
              <w:rPr>
                <w:sz w:val="24"/>
                <w:szCs w:val="24"/>
                <w:lang w:val="uk-UA"/>
              </w:rPr>
            </w:pPr>
            <w:r w:rsidRPr="004B17EE">
              <w:rPr>
                <w:sz w:val="24"/>
                <w:szCs w:val="24"/>
                <w:lang w:val="uk-UA"/>
              </w:rPr>
              <w:t>+39</w:t>
            </w: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–абсолютна</w:t>
            </w:r>
            <w:proofErr w:type="spellEnd"/>
            <w:r w:rsidRPr="004B17EE">
              <w:rPr>
                <w:sz w:val="24"/>
                <w:szCs w:val="24"/>
                <w:lang w:val="uk-UA"/>
              </w:rPr>
              <w:t xml:space="preserve"> мінімальна</w:t>
            </w:r>
          </w:p>
        </w:tc>
        <w:tc>
          <w:tcPr>
            <w:tcW w:w="1440" w:type="dxa"/>
            <w:vAlign w:val="center"/>
          </w:tcPr>
          <w:p w:rsidR="004B17EE" w:rsidRPr="004B17EE" w:rsidRDefault="004B17EE" w:rsidP="004B17EE">
            <w:pPr>
              <w:jc w:val="center"/>
              <w:rPr>
                <w:sz w:val="24"/>
                <w:szCs w:val="24"/>
                <w:lang w:val="uk-UA"/>
              </w:rPr>
            </w:pPr>
            <w:r w:rsidRPr="004B17EE">
              <w:rPr>
                <w:sz w:val="24"/>
                <w:szCs w:val="24"/>
                <w:lang w:val="uk-UA"/>
              </w:rPr>
              <w:t>градус</w:t>
            </w:r>
          </w:p>
        </w:tc>
        <w:tc>
          <w:tcPr>
            <w:tcW w:w="1440" w:type="dxa"/>
            <w:vAlign w:val="center"/>
          </w:tcPr>
          <w:p w:rsidR="004B17EE" w:rsidRPr="004B17EE" w:rsidRDefault="004B17EE" w:rsidP="004B17EE">
            <w:pPr>
              <w:ind w:firstLine="567"/>
              <w:jc w:val="center"/>
              <w:rPr>
                <w:sz w:val="24"/>
                <w:szCs w:val="24"/>
                <w:lang w:val="uk-UA"/>
              </w:rPr>
            </w:pPr>
            <w:r w:rsidRPr="004B17EE">
              <w:rPr>
                <w:sz w:val="24"/>
                <w:szCs w:val="24"/>
                <w:lang w:val="uk-UA"/>
              </w:rPr>
              <w:t>-38</w:t>
            </w: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2. Кількість опадів на рік</w:t>
            </w:r>
          </w:p>
        </w:tc>
        <w:tc>
          <w:tcPr>
            <w:tcW w:w="1440" w:type="dxa"/>
            <w:vAlign w:val="center"/>
          </w:tcPr>
          <w:p w:rsidR="004B17EE" w:rsidRPr="004B17EE" w:rsidRDefault="004B17EE" w:rsidP="004B17EE">
            <w:pPr>
              <w:jc w:val="center"/>
              <w:rPr>
                <w:sz w:val="24"/>
                <w:szCs w:val="24"/>
                <w:lang w:val="uk-UA"/>
              </w:rPr>
            </w:pPr>
            <w:r w:rsidRPr="004B17EE">
              <w:rPr>
                <w:sz w:val="24"/>
                <w:szCs w:val="24"/>
                <w:lang w:val="uk-UA"/>
              </w:rPr>
              <w:t>мм</w:t>
            </w:r>
          </w:p>
        </w:tc>
        <w:tc>
          <w:tcPr>
            <w:tcW w:w="1440" w:type="dxa"/>
            <w:vAlign w:val="center"/>
          </w:tcPr>
          <w:p w:rsidR="004B17EE" w:rsidRPr="004B17EE" w:rsidRDefault="004B17EE" w:rsidP="004B17EE">
            <w:pPr>
              <w:ind w:firstLine="567"/>
              <w:jc w:val="center"/>
              <w:rPr>
                <w:sz w:val="24"/>
                <w:szCs w:val="24"/>
                <w:lang w:val="uk-UA"/>
              </w:rPr>
            </w:pPr>
            <w:r w:rsidRPr="004B17EE">
              <w:rPr>
                <w:sz w:val="24"/>
                <w:szCs w:val="24"/>
                <w:lang w:val="uk-UA"/>
              </w:rPr>
              <w:t>445</w:t>
            </w: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3. Тривалість вегетаційного періоду</w:t>
            </w:r>
          </w:p>
        </w:tc>
        <w:tc>
          <w:tcPr>
            <w:tcW w:w="1440" w:type="dxa"/>
            <w:vAlign w:val="center"/>
          </w:tcPr>
          <w:p w:rsidR="004B17EE" w:rsidRPr="004B17EE" w:rsidRDefault="004B17EE" w:rsidP="004B17EE">
            <w:pPr>
              <w:jc w:val="center"/>
              <w:rPr>
                <w:sz w:val="24"/>
                <w:szCs w:val="24"/>
                <w:lang w:val="uk-UA"/>
              </w:rPr>
            </w:pPr>
            <w:r w:rsidRPr="004B17EE">
              <w:rPr>
                <w:sz w:val="24"/>
                <w:szCs w:val="24"/>
                <w:lang w:val="uk-UA"/>
              </w:rPr>
              <w:t>днів</w:t>
            </w:r>
          </w:p>
        </w:tc>
        <w:tc>
          <w:tcPr>
            <w:tcW w:w="1440" w:type="dxa"/>
            <w:vAlign w:val="center"/>
          </w:tcPr>
          <w:p w:rsidR="004B17EE" w:rsidRPr="004B17EE" w:rsidRDefault="004B17EE" w:rsidP="004B17EE">
            <w:pPr>
              <w:ind w:firstLine="567"/>
              <w:jc w:val="center"/>
              <w:rPr>
                <w:sz w:val="24"/>
                <w:szCs w:val="24"/>
                <w:lang w:val="uk-UA"/>
              </w:rPr>
            </w:pPr>
            <w:r w:rsidRPr="004B17EE">
              <w:rPr>
                <w:sz w:val="24"/>
                <w:szCs w:val="24"/>
                <w:lang w:val="uk-UA"/>
              </w:rPr>
              <w:t>205</w:t>
            </w: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4. Останні заморозки весною</w:t>
            </w:r>
          </w:p>
        </w:tc>
        <w:tc>
          <w:tcPr>
            <w:tcW w:w="1440" w:type="dxa"/>
            <w:vAlign w:val="center"/>
          </w:tcPr>
          <w:p w:rsidR="004B17EE" w:rsidRPr="004B17EE" w:rsidRDefault="004B17EE" w:rsidP="004B17EE">
            <w:pPr>
              <w:ind w:firstLine="567"/>
              <w:jc w:val="center"/>
              <w:rPr>
                <w:sz w:val="24"/>
                <w:szCs w:val="24"/>
                <w:lang w:val="uk-UA"/>
              </w:rPr>
            </w:pPr>
          </w:p>
        </w:tc>
        <w:tc>
          <w:tcPr>
            <w:tcW w:w="1440" w:type="dxa"/>
            <w:vAlign w:val="center"/>
          </w:tcPr>
          <w:p w:rsidR="004B17EE" w:rsidRPr="004B17EE" w:rsidRDefault="004B17EE" w:rsidP="004B17EE">
            <w:pPr>
              <w:ind w:firstLine="567"/>
              <w:jc w:val="center"/>
              <w:rPr>
                <w:sz w:val="24"/>
                <w:szCs w:val="24"/>
                <w:lang w:val="uk-UA"/>
              </w:rPr>
            </w:pPr>
          </w:p>
        </w:tc>
        <w:tc>
          <w:tcPr>
            <w:tcW w:w="1800" w:type="dxa"/>
            <w:vAlign w:val="center"/>
          </w:tcPr>
          <w:p w:rsidR="004B17EE" w:rsidRPr="004B17EE" w:rsidRDefault="004B17EE" w:rsidP="004B17EE">
            <w:pPr>
              <w:ind w:firstLine="567"/>
              <w:rPr>
                <w:sz w:val="24"/>
                <w:szCs w:val="24"/>
                <w:lang w:val="uk-UA"/>
              </w:rPr>
            </w:pPr>
            <w:r w:rsidRPr="004B17EE">
              <w:rPr>
                <w:sz w:val="24"/>
                <w:szCs w:val="24"/>
                <w:lang w:val="uk-UA"/>
              </w:rPr>
              <w:t>24.04</w:t>
            </w: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5. Перші заморозки восени</w:t>
            </w:r>
          </w:p>
        </w:tc>
        <w:tc>
          <w:tcPr>
            <w:tcW w:w="1440" w:type="dxa"/>
            <w:vAlign w:val="center"/>
          </w:tcPr>
          <w:p w:rsidR="004B17EE" w:rsidRPr="004B17EE" w:rsidRDefault="004B17EE" w:rsidP="004B17EE">
            <w:pPr>
              <w:ind w:firstLine="567"/>
              <w:jc w:val="center"/>
              <w:rPr>
                <w:sz w:val="24"/>
                <w:szCs w:val="24"/>
                <w:lang w:val="uk-UA"/>
              </w:rPr>
            </w:pPr>
          </w:p>
        </w:tc>
        <w:tc>
          <w:tcPr>
            <w:tcW w:w="1440" w:type="dxa"/>
            <w:vAlign w:val="center"/>
          </w:tcPr>
          <w:p w:rsidR="004B17EE" w:rsidRPr="004B17EE" w:rsidRDefault="004B17EE" w:rsidP="004B17EE">
            <w:pPr>
              <w:ind w:firstLine="567"/>
              <w:jc w:val="center"/>
              <w:rPr>
                <w:sz w:val="24"/>
                <w:szCs w:val="24"/>
                <w:lang w:val="uk-UA"/>
              </w:rPr>
            </w:pPr>
          </w:p>
        </w:tc>
        <w:tc>
          <w:tcPr>
            <w:tcW w:w="1800" w:type="dxa"/>
            <w:vAlign w:val="center"/>
          </w:tcPr>
          <w:p w:rsidR="004B17EE" w:rsidRPr="004B17EE" w:rsidRDefault="004B17EE" w:rsidP="004B17EE">
            <w:pPr>
              <w:ind w:firstLine="567"/>
              <w:rPr>
                <w:sz w:val="24"/>
                <w:szCs w:val="24"/>
                <w:lang w:val="uk-UA"/>
              </w:rPr>
            </w:pPr>
            <w:r w:rsidRPr="004B17EE">
              <w:rPr>
                <w:sz w:val="24"/>
                <w:szCs w:val="24"/>
                <w:lang w:val="uk-UA"/>
              </w:rPr>
              <w:t>25.09</w:t>
            </w: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6. Середня дата замерзання рік</w:t>
            </w:r>
          </w:p>
        </w:tc>
        <w:tc>
          <w:tcPr>
            <w:tcW w:w="1440" w:type="dxa"/>
            <w:vAlign w:val="center"/>
          </w:tcPr>
          <w:p w:rsidR="004B17EE" w:rsidRPr="004B17EE" w:rsidRDefault="004B17EE" w:rsidP="004B17EE">
            <w:pPr>
              <w:ind w:firstLine="567"/>
              <w:jc w:val="center"/>
              <w:rPr>
                <w:sz w:val="24"/>
                <w:szCs w:val="24"/>
                <w:lang w:val="uk-UA"/>
              </w:rPr>
            </w:pPr>
          </w:p>
        </w:tc>
        <w:tc>
          <w:tcPr>
            <w:tcW w:w="1440" w:type="dxa"/>
            <w:vAlign w:val="center"/>
          </w:tcPr>
          <w:p w:rsidR="004B17EE" w:rsidRPr="004B17EE" w:rsidRDefault="004B17EE" w:rsidP="004B17EE">
            <w:pPr>
              <w:ind w:firstLine="567"/>
              <w:jc w:val="center"/>
              <w:rPr>
                <w:sz w:val="24"/>
                <w:szCs w:val="24"/>
                <w:lang w:val="uk-UA"/>
              </w:rPr>
            </w:pPr>
          </w:p>
        </w:tc>
        <w:tc>
          <w:tcPr>
            <w:tcW w:w="1800" w:type="dxa"/>
            <w:vAlign w:val="center"/>
          </w:tcPr>
          <w:p w:rsidR="004B17EE" w:rsidRPr="004B17EE" w:rsidRDefault="004B17EE" w:rsidP="004B17EE">
            <w:pPr>
              <w:ind w:firstLine="567"/>
              <w:rPr>
                <w:sz w:val="24"/>
                <w:szCs w:val="24"/>
                <w:lang w:val="uk-UA"/>
              </w:rPr>
            </w:pPr>
            <w:r w:rsidRPr="004B17EE">
              <w:rPr>
                <w:sz w:val="24"/>
                <w:szCs w:val="24"/>
                <w:lang w:val="uk-UA"/>
              </w:rPr>
              <w:t>11.12.</w:t>
            </w: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7. Середня дата початку паводку</w:t>
            </w:r>
          </w:p>
        </w:tc>
        <w:tc>
          <w:tcPr>
            <w:tcW w:w="1440" w:type="dxa"/>
            <w:vAlign w:val="center"/>
          </w:tcPr>
          <w:p w:rsidR="004B17EE" w:rsidRPr="004B17EE" w:rsidRDefault="004B17EE" w:rsidP="004B17EE">
            <w:pPr>
              <w:ind w:firstLine="567"/>
              <w:jc w:val="center"/>
              <w:rPr>
                <w:sz w:val="24"/>
                <w:szCs w:val="24"/>
                <w:lang w:val="uk-UA"/>
              </w:rPr>
            </w:pPr>
          </w:p>
        </w:tc>
        <w:tc>
          <w:tcPr>
            <w:tcW w:w="1440" w:type="dxa"/>
            <w:vAlign w:val="center"/>
          </w:tcPr>
          <w:p w:rsidR="004B17EE" w:rsidRPr="004B17EE" w:rsidRDefault="004B17EE" w:rsidP="004B17EE">
            <w:pPr>
              <w:ind w:firstLine="567"/>
              <w:jc w:val="center"/>
              <w:rPr>
                <w:sz w:val="24"/>
                <w:szCs w:val="24"/>
                <w:lang w:val="uk-UA"/>
              </w:rPr>
            </w:pPr>
          </w:p>
        </w:tc>
        <w:tc>
          <w:tcPr>
            <w:tcW w:w="1800" w:type="dxa"/>
            <w:vAlign w:val="center"/>
          </w:tcPr>
          <w:p w:rsidR="004B17EE" w:rsidRPr="004B17EE" w:rsidRDefault="004B17EE" w:rsidP="004B17EE">
            <w:pPr>
              <w:ind w:firstLine="567"/>
              <w:rPr>
                <w:sz w:val="24"/>
                <w:szCs w:val="24"/>
                <w:lang w:val="uk-UA"/>
              </w:rPr>
            </w:pPr>
            <w:r w:rsidRPr="004B17EE">
              <w:rPr>
                <w:sz w:val="24"/>
                <w:szCs w:val="24"/>
                <w:lang w:val="uk-UA"/>
              </w:rPr>
              <w:t>20.03</w:t>
            </w: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8. Сніговий покрив:</w:t>
            </w:r>
          </w:p>
        </w:tc>
        <w:tc>
          <w:tcPr>
            <w:tcW w:w="1440" w:type="dxa"/>
            <w:vAlign w:val="center"/>
          </w:tcPr>
          <w:p w:rsidR="004B17EE" w:rsidRPr="004B17EE" w:rsidRDefault="004B17EE" w:rsidP="004B17EE">
            <w:pPr>
              <w:ind w:firstLine="567"/>
              <w:jc w:val="center"/>
              <w:rPr>
                <w:sz w:val="24"/>
                <w:szCs w:val="24"/>
                <w:lang w:val="uk-UA"/>
              </w:rPr>
            </w:pPr>
          </w:p>
        </w:tc>
        <w:tc>
          <w:tcPr>
            <w:tcW w:w="1440" w:type="dxa"/>
            <w:vAlign w:val="center"/>
          </w:tcPr>
          <w:p w:rsidR="004B17EE" w:rsidRPr="004B17EE" w:rsidRDefault="004B17EE" w:rsidP="004B17EE">
            <w:pPr>
              <w:ind w:firstLine="567"/>
              <w:jc w:val="center"/>
              <w:rPr>
                <w:sz w:val="24"/>
                <w:szCs w:val="24"/>
                <w:lang w:val="uk-UA"/>
              </w:rPr>
            </w:pP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–потужність</w:t>
            </w:r>
            <w:proofErr w:type="spellEnd"/>
          </w:p>
        </w:tc>
        <w:tc>
          <w:tcPr>
            <w:tcW w:w="1440" w:type="dxa"/>
            <w:vAlign w:val="center"/>
          </w:tcPr>
          <w:p w:rsidR="004B17EE" w:rsidRPr="004B17EE" w:rsidRDefault="004B17EE" w:rsidP="004B17EE">
            <w:pPr>
              <w:ind w:firstLine="567"/>
              <w:rPr>
                <w:sz w:val="24"/>
                <w:szCs w:val="24"/>
                <w:lang w:val="uk-UA"/>
              </w:rPr>
            </w:pPr>
            <w:r w:rsidRPr="004B17EE">
              <w:rPr>
                <w:sz w:val="24"/>
                <w:szCs w:val="24"/>
                <w:lang w:val="uk-UA"/>
              </w:rPr>
              <w:t>см</w:t>
            </w:r>
          </w:p>
        </w:tc>
        <w:tc>
          <w:tcPr>
            <w:tcW w:w="1440" w:type="dxa"/>
            <w:vAlign w:val="center"/>
          </w:tcPr>
          <w:p w:rsidR="004B17EE" w:rsidRPr="004B17EE" w:rsidRDefault="004B17EE" w:rsidP="004B17EE">
            <w:pPr>
              <w:ind w:firstLine="567"/>
              <w:rPr>
                <w:sz w:val="24"/>
                <w:szCs w:val="24"/>
                <w:lang w:val="uk-UA"/>
              </w:rPr>
            </w:pPr>
            <w:r w:rsidRPr="004B17EE">
              <w:rPr>
                <w:sz w:val="24"/>
                <w:szCs w:val="24"/>
                <w:lang w:val="uk-UA"/>
              </w:rPr>
              <w:t>19</w:t>
            </w: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–час</w:t>
            </w:r>
            <w:proofErr w:type="spellEnd"/>
            <w:r w:rsidRPr="004B17EE">
              <w:rPr>
                <w:sz w:val="24"/>
                <w:szCs w:val="24"/>
                <w:lang w:val="uk-UA"/>
              </w:rPr>
              <w:t xml:space="preserve"> появи</w:t>
            </w:r>
          </w:p>
        </w:tc>
        <w:tc>
          <w:tcPr>
            <w:tcW w:w="1440" w:type="dxa"/>
            <w:vAlign w:val="center"/>
          </w:tcPr>
          <w:p w:rsidR="004B17EE" w:rsidRPr="004B17EE" w:rsidRDefault="004B17EE" w:rsidP="004B17EE">
            <w:pPr>
              <w:ind w:firstLine="567"/>
              <w:rPr>
                <w:sz w:val="24"/>
                <w:szCs w:val="24"/>
                <w:lang w:val="uk-UA"/>
              </w:rPr>
            </w:pPr>
          </w:p>
        </w:tc>
        <w:tc>
          <w:tcPr>
            <w:tcW w:w="1440" w:type="dxa"/>
            <w:vAlign w:val="center"/>
          </w:tcPr>
          <w:p w:rsidR="004B17EE" w:rsidRPr="004B17EE" w:rsidRDefault="004B17EE" w:rsidP="004B17EE">
            <w:pPr>
              <w:ind w:firstLine="567"/>
              <w:rPr>
                <w:sz w:val="24"/>
                <w:szCs w:val="24"/>
                <w:lang w:val="uk-UA"/>
              </w:rPr>
            </w:pPr>
          </w:p>
        </w:tc>
        <w:tc>
          <w:tcPr>
            <w:tcW w:w="1800" w:type="dxa"/>
            <w:vAlign w:val="center"/>
          </w:tcPr>
          <w:p w:rsidR="004B17EE" w:rsidRPr="004B17EE" w:rsidRDefault="004B17EE" w:rsidP="004B17EE">
            <w:pPr>
              <w:ind w:firstLine="567"/>
              <w:rPr>
                <w:sz w:val="24"/>
                <w:szCs w:val="24"/>
                <w:lang w:val="uk-UA"/>
              </w:rPr>
            </w:pPr>
            <w:r w:rsidRPr="004B17EE">
              <w:rPr>
                <w:sz w:val="24"/>
                <w:szCs w:val="24"/>
                <w:lang w:val="uk-UA"/>
              </w:rPr>
              <w:t>22.12</w:t>
            </w: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–час</w:t>
            </w:r>
            <w:proofErr w:type="spellEnd"/>
            <w:r w:rsidRPr="004B17EE">
              <w:rPr>
                <w:sz w:val="24"/>
                <w:szCs w:val="24"/>
                <w:lang w:val="uk-UA"/>
              </w:rPr>
              <w:t xml:space="preserve"> сходження у лісі</w:t>
            </w:r>
          </w:p>
        </w:tc>
        <w:tc>
          <w:tcPr>
            <w:tcW w:w="1440" w:type="dxa"/>
            <w:vAlign w:val="center"/>
          </w:tcPr>
          <w:p w:rsidR="004B17EE" w:rsidRPr="004B17EE" w:rsidRDefault="004B17EE" w:rsidP="004B17EE">
            <w:pPr>
              <w:ind w:firstLine="567"/>
              <w:rPr>
                <w:sz w:val="24"/>
                <w:szCs w:val="24"/>
                <w:lang w:val="uk-UA"/>
              </w:rPr>
            </w:pPr>
          </w:p>
        </w:tc>
        <w:tc>
          <w:tcPr>
            <w:tcW w:w="1440" w:type="dxa"/>
            <w:vAlign w:val="center"/>
          </w:tcPr>
          <w:p w:rsidR="004B17EE" w:rsidRPr="004B17EE" w:rsidRDefault="004B17EE" w:rsidP="004B17EE">
            <w:pPr>
              <w:ind w:firstLine="567"/>
              <w:rPr>
                <w:sz w:val="24"/>
                <w:szCs w:val="24"/>
                <w:lang w:val="uk-UA"/>
              </w:rPr>
            </w:pPr>
          </w:p>
        </w:tc>
        <w:tc>
          <w:tcPr>
            <w:tcW w:w="1800" w:type="dxa"/>
            <w:vAlign w:val="center"/>
          </w:tcPr>
          <w:p w:rsidR="004B17EE" w:rsidRPr="004B17EE" w:rsidRDefault="004B17EE" w:rsidP="004B17EE">
            <w:pPr>
              <w:ind w:firstLine="567"/>
              <w:rPr>
                <w:sz w:val="24"/>
                <w:szCs w:val="24"/>
                <w:lang w:val="uk-UA"/>
              </w:rPr>
            </w:pPr>
            <w:r w:rsidRPr="004B17EE">
              <w:rPr>
                <w:sz w:val="24"/>
                <w:szCs w:val="24"/>
                <w:lang w:val="uk-UA"/>
              </w:rPr>
              <w:t>08.03</w:t>
            </w:r>
          </w:p>
        </w:tc>
      </w:tr>
      <w:tr w:rsidR="004B17EE" w:rsidRPr="004B17EE" w:rsidTr="004B17EE">
        <w:trPr>
          <w:trHeight w:val="20"/>
        </w:trPr>
        <w:tc>
          <w:tcPr>
            <w:tcW w:w="4113" w:type="dxa"/>
          </w:tcPr>
          <w:p w:rsidR="004B17EE" w:rsidRPr="004B17EE" w:rsidRDefault="004B17EE" w:rsidP="00CA462D">
            <w:pPr>
              <w:rPr>
                <w:sz w:val="24"/>
                <w:szCs w:val="24"/>
                <w:lang w:val="uk-UA"/>
              </w:rPr>
            </w:pPr>
            <w:r w:rsidRPr="004B17EE">
              <w:rPr>
                <w:sz w:val="24"/>
                <w:szCs w:val="24"/>
                <w:lang w:val="uk-UA"/>
              </w:rPr>
              <w:t>9. Глибина промерзання ґрунту</w:t>
            </w:r>
          </w:p>
        </w:tc>
        <w:tc>
          <w:tcPr>
            <w:tcW w:w="1440" w:type="dxa"/>
            <w:vAlign w:val="center"/>
          </w:tcPr>
          <w:p w:rsidR="004B17EE" w:rsidRPr="004B17EE" w:rsidRDefault="004B17EE" w:rsidP="004B17EE">
            <w:pPr>
              <w:ind w:firstLine="567"/>
              <w:rPr>
                <w:sz w:val="24"/>
                <w:szCs w:val="24"/>
                <w:lang w:val="uk-UA"/>
              </w:rPr>
            </w:pPr>
            <w:r w:rsidRPr="004B17EE">
              <w:rPr>
                <w:sz w:val="24"/>
                <w:szCs w:val="24"/>
                <w:lang w:val="uk-UA"/>
              </w:rPr>
              <w:t>см</w:t>
            </w:r>
          </w:p>
        </w:tc>
        <w:tc>
          <w:tcPr>
            <w:tcW w:w="1440" w:type="dxa"/>
            <w:vAlign w:val="center"/>
          </w:tcPr>
          <w:p w:rsidR="004B17EE" w:rsidRPr="004B17EE" w:rsidRDefault="004B17EE" w:rsidP="004B17EE">
            <w:pPr>
              <w:ind w:firstLine="567"/>
              <w:rPr>
                <w:sz w:val="24"/>
                <w:szCs w:val="24"/>
                <w:lang w:val="uk-UA"/>
              </w:rPr>
            </w:pPr>
            <w:r w:rsidRPr="004B17EE">
              <w:rPr>
                <w:sz w:val="24"/>
                <w:szCs w:val="24"/>
                <w:lang w:val="uk-UA"/>
              </w:rPr>
              <w:t>62</w:t>
            </w:r>
          </w:p>
        </w:tc>
        <w:tc>
          <w:tcPr>
            <w:tcW w:w="1800" w:type="dxa"/>
            <w:vAlign w:val="center"/>
          </w:tcPr>
          <w:p w:rsidR="004B17EE" w:rsidRPr="004B17EE" w:rsidRDefault="004B17EE" w:rsidP="004B17EE">
            <w:pPr>
              <w:ind w:firstLine="567"/>
              <w:rPr>
                <w:sz w:val="24"/>
                <w:szCs w:val="24"/>
                <w:lang w:val="uk-UA"/>
              </w:rPr>
            </w:pPr>
          </w:p>
        </w:tc>
      </w:tr>
      <w:tr w:rsidR="004B17EE" w:rsidRPr="004B17EE" w:rsidTr="004B17EE">
        <w:trPr>
          <w:trHeight w:val="20"/>
        </w:trPr>
        <w:tc>
          <w:tcPr>
            <w:tcW w:w="5553" w:type="dxa"/>
            <w:gridSpan w:val="2"/>
            <w:vAlign w:val="center"/>
          </w:tcPr>
          <w:p w:rsidR="004B17EE" w:rsidRPr="004B17EE" w:rsidRDefault="004B17EE" w:rsidP="00CA462D">
            <w:pPr>
              <w:rPr>
                <w:sz w:val="24"/>
                <w:szCs w:val="24"/>
                <w:lang w:val="uk-UA"/>
              </w:rPr>
            </w:pPr>
            <w:r w:rsidRPr="004B17EE">
              <w:rPr>
                <w:sz w:val="24"/>
                <w:szCs w:val="24"/>
                <w:lang w:val="uk-UA"/>
              </w:rPr>
              <w:t>10. Напрям переважаючих вітрів по сезонах:</w:t>
            </w:r>
          </w:p>
        </w:tc>
        <w:tc>
          <w:tcPr>
            <w:tcW w:w="1440" w:type="dxa"/>
            <w:vAlign w:val="center"/>
          </w:tcPr>
          <w:p w:rsidR="004B17EE" w:rsidRPr="004B17EE" w:rsidRDefault="004B17EE" w:rsidP="004B17EE">
            <w:pPr>
              <w:ind w:firstLine="567"/>
              <w:jc w:val="center"/>
              <w:rPr>
                <w:sz w:val="24"/>
                <w:szCs w:val="24"/>
                <w:lang w:val="uk-UA"/>
              </w:rPr>
            </w:pP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–зима</w:t>
            </w:r>
            <w:proofErr w:type="spellEnd"/>
          </w:p>
        </w:tc>
        <w:tc>
          <w:tcPr>
            <w:tcW w:w="1440" w:type="dxa"/>
            <w:vAlign w:val="center"/>
          </w:tcPr>
          <w:p w:rsidR="004B17EE" w:rsidRPr="004B17EE" w:rsidRDefault="00CA462D" w:rsidP="00CA462D">
            <w:pPr>
              <w:rPr>
                <w:sz w:val="24"/>
                <w:szCs w:val="24"/>
                <w:lang w:val="uk-UA"/>
              </w:rPr>
            </w:pPr>
            <w:r>
              <w:rPr>
                <w:sz w:val="24"/>
                <w:szCs w:val="24"/>
                <w:lang w:val="uk-UA"/>
              </w:rPr>
              <w:t xml:space="preserve">       </w:t>
            </w:r>
            <w:r w:rsidR="004B17EE" w:rsidRPr="004B17EE">
              <w:rPr>
                <w:sz w:val="24"/>
                <w:szCs w:val="24"/>
                <w:lang w:val="uk-UA"/>
              </w:rPr>
              <w:t>румб</w:t>
            </w:r>
          </w:p>
        </w:tc>
        <w:tc>
          <w:tcPr>
            <w:tcW w:w="1440" w:type="dxa"/>
            <w:vAlign w:val="center"/>
          </w:tcPr>
          <w:p w:rsidR="004B17EE" w:rsidRPr="004B17EE" w:rsidRDefault="004B17EE" w:rsidP="00CA462D">
            <w:pPr>
              <w:jc w:val="center"/>
              <w:rPr>
                <w:sz w:val="24"/>
                <w:szCs w:val="24"/>
                <w:lang w:val="uk-UA"/>
              </w:rPr>
            </w:pPr>
            <w:proofErr w:type="spellStart"/>
            <w:r w:rsidRPr="004B17EE">
              <w:rPr>
                <w:sz w:val="24"/>
                <w:szCs w:val="24"/>
                <w:lang w:val="uk-UA"/>
              </w:rPr>
              <w:t>ПнС</w:t>
            </w:r>
            <w:proofErr w:type="spellEnd"/>
            <w:r w:rsidRPr="004B17EE">
              <w:rPr>
                <w:sz w:val="24"/>
                <w:szCs w:val="24"/>
                <w:lang w:val="uk-UA"/>
              </w:rPr>
              <w:t>, С</w:t>
            </w: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–весна</w:t>
            </w:r>
            <w:proofErr w:type="spellEnd"/>
          </w:p>
        </w:tc>
        <w:tc>
          <w:tcPr>
            <w:tcW w:w="1440" w:type="dxa"/>
            <w:vAlign w:val="center"/>
          </w:tcPr>
          <w:p w:rsidR="004B17EE" w:rsidRPr="004B17EE" w:rsidRDefault="00CA462D" w:rsidP="00CA462D">
            <w:pPr>
              <w:rPr>
                <w:sz w:val="24"/>
                <w:szCs w:val="24"/>
                <w:lang w:val="uk-UA"/>
              </w:rPr>
            </w:pPr>
            <w:r>
              <w:rPr>
                <w:sz w:val="24"/>
                <w:szCs w:val="24"/>
                <w:lang w:val="uk-UA"/>
              </w:rPr>
              <w:t xml:space="preserve">       </w:t>
            </w:r>
            <w:r w:rsidR="004B17EE" w:rsidRPr="004B17EE">
              <w:rPr>
                <w:sz w:val="24"/>
                <w:szCs w:val="24"/>
                <w:lang w:val="uk-UA"/>
              </w:rPr>
              <w:t>румб</w:t>
            </w:r>
          </w:p>
        </w:tc>
        <w:tc>
          <w:tcPr>
            <w:tcW w:w="1440" w:type="dxa"/>
            <w:vAlign w:val="center"/>
          </w:tcPr>
          <w:p w:rsidR="004B17EE" w:rsidRPr="004B17EE" w:rsidRDefault="004B17EE" w:rsidP="00CA462D">
            <w:pPr>
              <w:jc w:val="center"/>
              <w:rPr>
                <w:sz w:val="24"/>
                <w:szCs w:val="24"/>
                <w:lang w:val="uk-UA"/>
              </w:rPr>
            </w:pPr>
            <w:proofErr w:type="spellStart"/>
            <w:r w:rsidRPr="004B17EE">
              <w:rPr>
                <w:sz w:val="24"/>
                <w:szCs w:val="24"/>
                <w:lang w:val="uk-UA"/>
              </w:rPr>
              <w:t>ПдС</w:t>
            </w:r>
            <w:proofErr w:type="spellEnd"/>
            <w:r w:rsidRPr="004B17EE">
              <w:rPr>
                <w:sz w:val="24"/>
                <w:szCs w:val="24"/>
                <w:lang w:val="uk-UA"/>
              </w:rPr>
              <w:t>, С</w:t>
            </w:r>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–літо</w:t>
            </w:r>
            <w:proofErr w:type="spellEnd"/>
          </w:p>
        </w:tc>
        <w:tc>
          <w:tcPr>
            <w:tcW w:w="1440" w:type="dxa"/>
            <w:vAlign w:val="center"/>
          </w:tcPr>
          <w:p w:rsidR="004B17EE" w:rsidRPr="004B17EE" w:rsidRDefault="00CA462D" w:rsidP="00CA462D">
            <w:pPr>
              <w:rPr>
                <w:sz w:val="24"/>
                <w:szCs w:val="24"/>
                <w:lang w:val="uk-UA"/>
              </w:rPr>
            </w:pPr>
            <w:r>
              <w:rPr>
                <w:sz w:val="24"/>
                <w:szCs w:val="24"/>
                <w:lang w:val="uk-UA"/>
              </w:rPr>
              <w:t xml:space="preserve">       </w:t>
            </w:r>
            <w:r w:rsidR="004B17EE" w:rsidRPr="004B17EE">
              <w:rPr>
                <w:sz w:val="24"/>
                <w:szCs w:val="24"/>
                <w:lang w:val="uk-UA"/>
              </w:rPr>
              <w:t>румб</w:t>
            </w:r>
          </w:p>
        </w:tc>
        <w:tc>
          <w:tcPr>
            <w:tcW w:w="1440" w:type="dxa"/>
            <w:vAlign w:val="center"/>
          </w:tcPr>
          <w:p w:rsidR="004B17EE" w:rsidRPr="004B17EE" w:rsidRDefault="004B17EE" w:rsidP="00CA462D">
            <w:pPr>
              <w:jc w:val="center"/>
              <w:rPr>
                <w:sz w:val="24"/>
                <w:szCs w:val="24"/>
                <w:lang w:val="uk-UA"/>
              </w:rPr>
            </w:pPr>
            <w:r w:rsidRPr="004B17EE">
              <w:rPr>
                <w:sz w:val="24"/>
                <w:szCs w:val="24"/>
                <w:lang w:val="uk-UA"/>
              </w:rPr>
              <w:t xml:space="preserve">С, </w:t>
            </w:r>
            <w:proofErr w:type="spellStart"/>
            <w:r w:rsidRPr="004B17EE">
              <w:rPr>
                <w:sz w:val="24"/>
                <w:szCs w:val="24"/>
                <w:lang w:val="uk-UA"/>
              </w:rPr>
              <w:t>ПдС</w:t>
            </w:r>
            <w:proofErr w:type="spellEnd"/>
          </w:p>
        </w:tc>
        <w:tc>
          <w:tcPr>
            <w:tcW w:w="1800" w:type="dxa"/>
            <w:vAlign w:val="center"/>
          </w:tcPr>
          <w:p w:rsidR="004B17EE" w:rsidRPr="004B17EE" w:rsidRDefault="004B17EE" w:rsidP="004B17EE">
            <w:pPr>
              <w:ind w:firstLine="567"/>
              <w:jc w:val="center"/>
              <w:rPr>
                <w:sz w:val="24"/>
                <w:szCs w:val="24"/>
                <w:lang w:val="uk-UA"/>
              </w:rPr>
            </w:pPr>
          </w:p>
        </w:tc>
      </w:tr>
      <w:tr w:rsidR="004B17EE" w:rsidRPr="004B17EE" w:rsidTr="004B17EE">
        <w:trPr>
          <w:trHeight w:val="20"/>
        </w:trPr>
        <w:tc>
          <w:tcPr>
            <w:tcW w:w="4113" w:type="dxa"/>
          </w:tcPr>
          <w:p w:rsidR="004B17EE" w:rsidRPr="004B17EE" w:rsidRDefault="004B17EE" w:rsidP="00CA462D">
            <w:pPr>
              <w:rPr>
                <w:sz w:val="24"/>
                <w:szCs w:val="24"/>
                <w:lang w:val="uk-UA"/>
              </w:rPr>
            </w:pPr>
            <w:proofErr w:type="spellStart"/>
            <w:r w:rsidRPr="004B17EE">
              <w:rPr>
                <w:sz w:val="24"/>
                <w:szCs w:val="24"/>
                <w:lang w:val="uk-UA"/>
              </w:rPr>
              <w:t>–осінь</w:t>
            </w:r>
            <w:proofErr w:type="spellEnd"/>
          </w:p>
        </w:tc>
        <w:tc>
          <w:tcPr>
            <w:tcW w:w="1440" w:type="dxa"/>
            <w:vAlign w:val="center"/>
          </w:tcPr>
          <w:p w:rsidR="004B17EE" w:rsidRPr="004B17EE" w:rsidRDefault="00CA462D" w:rsidP="00CA462D">
            <w:pPr>
              <w:rPr>
                <w:sz w:val="24"/>
                <w:szCs w:val="24"/>
                <w:lang w:val="uk-UA"/>
              </w:rPr>
            </w:pPr>
            <w:r>
              <w:rPr>
                <w:sz w:val="24"/>
                <w:szCs w:val="24"/>
                <w:lang w:val="uk-UA"/>
              </w:rPr>
              <w:t xml:space="preserve">       </w:t>
            </w:r>
            <w:r w:rsidR="004B17EE" w:rsidRPr="004B17EE">
              <w:rPr>
                <w:sz w:val="24"/>
                <w:szCs w:val="24"/>
                <w:lang w:val="uk-UA"/>
              </w:rPr>
              <w:t>румб</w:t>
            </w:r>
          </w:p>
        </w:tc>
        <w:tc>
          <w:tcPr>
            <w:tcW w:w="1440" w:type="dxa"/>
            <w:vAlign w:val="center"/>
          </w:tcPr>
          <w:p w:rsidR="004B17EE" w:rsidRPr="004B17EE" w:rsidRDefault="004B17EE" w:rsidP="00CA462D">
            <w:pPr>
              <w:jc w:val="center"/>
              <w:rPr>
                <w:sz w:val="24"/>
                <w:szCs w:val="24"/>
                <w:lang w:val="uk-UA"/>
              </w:rPr>
            </w:pPr>
            <w:proofErr w:type="spellStart"/>
            <w:r w:rsidRPr="004B17EE">
              <w:rPr>
                <w:sz w:val="24"/>
                <w:szCs w:val="24"/>
                <w:lang w:val="uk-UA"/>
              </w:rPr>
              <w:t>ПдЗ</w:t>
            </w:r>
            <w:proofErr w:type="spellEnd"/>
            <w:r w:rsidRPr="004B17EE">
              <w:rPr>
                <w:sz w:val="24"/>
                <w:szCs w:val="24"/>
                <w:lang w:val="uk-UA"/>
              </w:rPr>
              <w:t xml:space="preserve">, </w:t>
            </w:r>
            <w:proofErr w:type="spellStart"/>
            <w:r w:rsidRPr="004B17EE">
              <w:rPr>
                <w:sz w:val="24"/>
                <w:szCs w:val="24"/>
                <w:lang w:val="uk-UA"/>
              </w:rPr>
              <w:t>Пд</w:t>
            </w:r>
            <w:proofErr w:type="spellEnd"/>
          </w:p>
        </w:tc>
        <w:tc>
          <w:tcPr>
            <w:tcW w:w="1800" w:type="dxa"/>
            <w:vAlign w:val="center"/>
          </w:tcPr>
          <w:p w:rsidR="004B17EE" w:rsidRPr="004B17EE" w:rsidRDefault="004B17EE" w:rsidP="004B17EE">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rPr>
                <w:sz w:val="24"/>
                <w:szCs w:val="24"/>
                <w:lang w:val="uk-UA"/>
              </w:rPr>
            </w:pPr>
            <w:r w:rsidRPr="004B17EE">
              <w:rPr>
                <w:sz w:val="24"/>
                <w:szCs w:val="24"/>
                <w:lang w:val="uk-UA"/>
              </w:rPr>
              <w:t>11. Середня швидкість переважаючих</w:t>
            </w:r>
            <w:r>
              <w:rPr>
                <w:sz w:val="24"/>
                <w:szCs w:val="24"/>
                <w:lang w:val="uk-UA"/>
              </w:rPr>
              <w:t xml:space="preserve"> </w:t>
            </w:r>
            <w:r w:rsidRPr="004B17EE">
              <w:rPr>
                <w:sz w:val="24"/>
                <w:szCs w:val="24"/>
                <w:lang w:val="uk-UA"/>
              </w:rPr>
              <w:t>вітрів по сезонах:</w:t>
            </w:r>
          </w:p>
        </w:tc>
        <w:tc>
          <w:tcPr>
            <w:tcW w:w="1440" w:type="dxa"/>
            <w:vAlign w:val="center"/>
          </w:tcPr>
          <w:p w:rsidR="00CA462D" w:rsidRPr="004B17EE" w:rsidRDefault="00CA462D" w:rsidP="003841B2">
            <w:pPr>
              <w:ind w:firstLine="567"/>
              <w:jc w:val="center"/>
              <w:rPr>
                <w:sz w:val="24"/>
                <w:szCs w:val="24"/>
                <w:lang w:val="uk-UA"/>
              </w:rPr>
            </w:pPr>
          </w:p>
        </w:tc>
        <w:tc>
          <w:tcPr>
            <w:tcW w:w="1440" w:type="dxa"/>
            <w:vAlign w:val="center"/>
          </w:tcPr>
          <w:p w:rsidR="00CA462D" w:rsidRPr="004B17EE" w:rsidRDefault="00CA462D" w:rsidP="003841B2">
            <w:pPr>
              <w:ind w:firstLine="567"/>
              <w:jc w:val="center"/>
              <w:rPr>
                <w:sz w:val="24"/>
                <w:szCs w:val="24"/>
                <w:lang w:val="uk-UA"/>
              </w:rPr>
            </w:pP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jc w:val="both"/>
              <w:rPr>
                <w:sz w:val="24"/>
                <w:szCs w:val="24"/>
                <w:lang w:val="uk-UA"/>
              </w:rPr>
            </w:pPr>
            <w:proofErr w:type="spellStart"/>
            <w:r w:rsidRPr="004B17EE">
              <w:rPr>
                <w:sz w:val="24"/>
                <w:szCs w:val="24"/>
                <w:lang w:val="uk-UA"/>
              </w:rPr>
              <w:t>–зима</w:t>
            </w:r>
            <w:proofErr w:type="spellEnd"/>
          </w:p>
        </w:tc>
        <w:tc>
          <w:tcPr>
            <w:tcW w:w="1440" w:type="dxa"/>
            <w:vAlign w:val="center"/>
          </w:tcPr>
          <w:p w:rsidR="00CA462D" w:rsidRPr="004B17EE" w:rsidRDefault="00CA462D" w:rsidP="00CA462D">
            <w:pPr>
              <w:rPr>
                <w:sz w:val="24"/>
                <w:szCs w:val="24"/>
                <w:lang w:val="uk-UA"/>
              </w:rPr>
            </w:pPr>
            <w:r>
              <w:rPr>
                <w:sz w:val="24"/>
                <w:szCs w:val="24"/>
                <w:lang w:val="uk-UA"/>
              </w:rPr>
              <w:t xml:space="preserve">       </w:t>
            </w:r>
            <w:r w:rsidRPr="004B17EE">
              <w:rPr>
                <w:sz w:val="24"/>
                <w:szCs w:val="24"/>
                <w:lang w:val="uk-UA"/>
              </w:rPr>
              <w:t>м/сек.</w:t>
            </w:r>
          </w:p>
        </w:tc>
        <w:tc>
          <w:tcPr>
            <w:tcW w:w="1440" w:type="dxa"/>
            <w:vAlign w:val="center"/>
          </w:tcPr>
          <w:p w:rsidR="00CA462D" w:rsidRPr="004B17EE" w:rsidRDefault="00CA462D" w:rsidP="00CA462D">
            <w:pPr>
              <w:ind w:firstLine="567"/>
              <w:jc w:val="center"/>
              <w:rPr>
                <w:sz w:val="24"/>
                <w:szCs w:val="24"/>
                <w:lang w:val="uk-UA"/>
              </w:rPr>
            </w:pPr>
            <w:r w:rsidRPr="004B17EE">
              <w:rPr>
                <w:sz w:val="24"/>
                <w:szCs w:val="24"/>
                <w:lang w:val="uk-UA"/>
              </w:rPr>
              <w:t>6,2</w:t>
            </w: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jc w:val="both"/>
              <w:rPr>
                <w:sz w:val="24"/>
                <w:szCs w:val="24"/>
                <w:lang w:val="uk-UA"/>
              </w:rPr>
            </w:pPr>
            <w:proofErr w:type="spellStart"/>
            <w:r w:rsidRPr="004B17EE">
              <w:rPr>
                <w:sz w:val="24"/>
                <w:szCs w:val="24"/>
                <w:lang w:val="uk-UA"/>
              </w:rPr>
              <w:t>–весна</w:t>
            </w:r>
            <w:proofErr w:type="spellEnd"/>
          </w:p>
        </w:tc>
        <w:tc>
          <w:tcPr>
            <w:tcW w:w="1440" w:type="dxa"/>
            <w:vAlign w:val="center"/>
          </w:tcPr>
          <w:p w:rsidR="00CA462D" w:rsidRPr="004B17EE" w:rsidRDefault="00CA462D" w:rsidP="00CA462D">
            <w:pPr>
              <w:rPr>
                <w:sz w:val="24"/>
                <w:szCs w:val="24"/>
                <w:lang w:val="uk-UA"/>
              </w:rPr>
            </w:pPr>
            <w:r>
              <w:rPr>
                <w:sz w:val="24"/>
                <w:szCs w:val="24"/>
                <w:lang w:val="uk-UA"/>
              </w:rPr>
              <w:t xml:space="preserve">       </w:t>
            </w:r>
            <w:r w:rsidRPr="004B17EE">
              <w:rPr>
                <w:sz w:val="24"/>
                <w:szCs w:val="24"/>
                <w:lang w:val="uk-UA"/>
              </w:rPr>
              <w:t>м/сек.</w:t>
            </w:r>
          </w:p>
        </w:tc>
        <w:tc>
          <w:tcPr>
            <w:tcW w:w="1440" w:type="dxa"/>
            <w:vAlign w:val="center"/>
          </w:tcPr>
          <w:p w:rsidR="00CA462D" w:rsidRPr="004B17EE" w:rsidRDefault="00CA462D" w:rsidP="00CA462D">
            <w:pPr>
              <w:ind w:firstLine="567"/>
              <w:jc w:val="center"/>
              <w:rPr>
                <w:sz w:val="24"/>
                <w:szCs w:val="24"/>
                <w:lang w:val="uk-UA"/>
              </w:rPr>
            </w:pPr>
            <w:r w:rsidRPr="004B17EE">
              <w:rPr>
                <w:sz w:val="24"/>
                <w:szCs w:val="24"/>
                <w:lang w:val="uk-UA"/>
              </w:rPr>
              <w:t>5,8</w:t>
            </w: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jc w:val="both"/>
              <w:rPr>
                <w:sz w:val="24"/>
                <w:szCs w:val="24"/>
                <w:lang w:val="uk-UA"/>
              </w:rPr>
            </w:pPr>
            <w:proofErr w:type="spellStart"/>
            <w:r w:rsidRPr="004B17EE">
              <w:rPr>
                <w:sz w:val="24"/>
                <w:szCs w:val="24"/>
                <w:lang w:val="uk-UA"/>
              </w:rPr>
              <w:t>–літо</w:t>
            </w:r>
            <w:proofErr w:type="spellEnd"/>
          </w:p>
        </w:tc>
        <w:tc>
          <w:tcPr>
            <w:tcW w:w="1440" w:type="dxa"/>
            <w:vAlign w:val="center"/>
          </w:tcPr>
          <w:p w:rsidR="00CA462D" w:rsidRPr="004B17EE" w:rsidRDefault="00CA462D" w:rsidP="00CA462D">
            <w:pPr>
              <w:rPr>
                <w:sz w:val="24"/>
                <w:szCs w:val="24"/>
                <w:lang w:val="uk-UA"/>
              </w:rPr>
            </w:pPr>
            <w:r>
              <w:rPr>
                <w:sz w:val="24"/>
                <w:szCs w:val="24"/>
                <w:lang w:val="uk-UA"/>
              </w:rPr>
              <w:t xml:space="preserve">       </w:t>
            </w:r>
            <w:r w:rsidRPr="004B17EE">
              <w:rPr>
                <w:sz w:val="24"/>
                <w:szCs w:val="24"/>
                <w:lang w:val="uk-UA"/>
              </w:rPr>
              <w:t>м/сек.</w:t>
            </w:r>
          </w:p>
        </w:tc>
        <w:tc>
          <w:tcPr>
            <w:tcW w:w="1440" w:type="dxa"/>
            <w:vAlign w:val="center"/>
          </w:tcPr>
          <w:p w:rsidR="00CA462D" w:rsidRPr="004B17EE" w:rsidRDefault="00CA462D" w:rsidP="00CA462D">
            <w:pPr>
              <w:ind w:firstLine="567"/>
              <w:jc w:val="center"/>
              <w:rPr>
                <w:sz w:val="24"/>
                <w:szCs w:val="24"/>
                <w:lang w:val="uk-UA"/>
              </w:rPr>
            </w:pPr>
            <w:r w:rsidRPr="004B17EE">
              <w:rPr>
                <w:sz w:val="24"/>
                <w:szCs w:val="24"/>
                <w:lang w:val="uk-UA"/>
              </w:rPr>
              <w:t>4,0</w:t>
            </w: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jc w:val="both"/>
              <w:rPr>
                <w:sz w:val="24"/>
                <w:szCs w:val="24"/>
                <w:lang w:val="uk-UA"/>
              </w:rPr>
            </w:pPr>
            <w:proofErr w:type="spellStart"/>
            <w:r w:rsidRPr="004B17EE">
              <w:rPr>
                <w:sz w:val="24"/>
                <w:szCs w:val="24"/>
                <w:lang w:val="uk-UA"/>
              </w:rPr>
              <w:t>–осінь</w:t>
            </w:r>
            <w:proofErr w:type="spellEnd"/>
          </w:p>
        </w:tc>
        <w:tc>
          <w:tcPr>
            <w:tcW w:w="1440" w:type="dxa"/>
            <w:vAlign w:val="center"/>
          </w:tcPr>
          <w:p w:rsidR="00CA462D" w:rsidRPr="004B17EE" w:rsidRDefault="00CA462D" w:rsidP="00CA462D">
            <w:pPr>
              <w:rPr>
                <w:sz w:val="24"/>
                <w:szCs w:val="24"/>
                <w:lang w:val="uk-UA"/>
              </w:rPr>
            </w:pPr>
            <w:r>
              <w:rPr>
                <w:sz w:val="24"/>
                <w:szCs w:val="24"/>
                <w:lang w:val="uk-UA"/>
              </w:rPr>
              <w:t xml:space="preserve">       </w:t>
            </w:r>
            <w:r w:rsidRPr="004B17EE">
              <w:rPr>
                <w:sz w:val="24"/>
                <w:szCs w:val="24"/>
                <w:lang w:val="uk-UA"/>
              </w:rPr>
              <w:t>м/сек.</w:t>
            </w:r>
          </w:p>
        </w:tc>
        <w:tc>
          <w:tcPr>
            <w:tcW w:w="1440" w:type="dxa"/>
            <w:vAlign w:val="center"/>
          </w:tcPr>
          <w:p w:rsidR="00CA462D" w:rsidRPr="004B17EE" w:rsidRDefault="00CA462D" w:rsidP="00CA462D">
            <w:pPr>
              <w:ind w:firstLine="567"/>
              <w:jc w:val="center"/>
              <w:rPr>
                <w:sz w:val="24"/>
                <w:szCs w:val="24"/>
                <w:lang w:val="uk-UA"/>
              </w:rPr>
            </w:pPr>
            <w:r w:rsidRPr="004B17EE">
              <w:rPr>
                <w:sz w:val="24"/>
                <w:szCs w:val="24"/>
                <w:lang w:val="uk-UA"/>
              </w:rPr>
              <w:t>5,2</w:t>
            </w: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rPr>
                <w:sz w:val="24"/>
                <w:szCs w:val="24"/>
                <w:lang w:val="uk-UA"/>
              </w:rPr>
            </w:pPr>
            <w:r w:rsidRPr="004B17EE">
              <w:rPr>
                <w:sz w:val="24"/>
                <w:szCs w:val="24"/>
                <w:lang w:val="uk-UA"/>
              </w:rPr>
              <w:t>12. Відносна вологість повітря по сезонах:</w:t>
            </w:r>
          </w:p>
        </w:tc>
        <w:tc>
          <w:tcPr>
            <w:tcW w:w="1440" w:type="dxa"/>
            <w:vAlign w:val="center"/>
          </w:tcPr>
          <w:p w:rsidR="00CA462D" w:rsidRPr="004B17EE" w:rsidRDefault="00CA462D" w:rsidP="003841B2">
            <w:pPr>
              <w:ind w:firstLine="567"/>
              <w:rPr>
                <w:sz w:val="24"/>
                <w:szCs w:val="24"/>
                <w:lang w:val="uk-UA"/>
              </w:rPr>
            </w:pPr>
          </w:p>
        </w:tc>
        <w:tc>
          <w:tcPr>
            <w:tcW w:w="1440" w:type="dxa"/>
            <w:vAlign w:val="center"/>
          </w:tcPr>
          <w:p w:rsidR="00CA462D" w:rsidRPr="004B17EE" w:rsidRDefault="00CA462D" w:rsidP="003841B2">
            <w:pPr>
              <w:ind w:firstLine="567"/>
              <w:rPr>
                <w:sz w:val="24"/>
                <w:szCs w:val="24"/>
                <w:lang w:val="uk-UA"/>
              </w:rPr>
            </w:pP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rPr>
                <w:sz w:val="24"/>
                <w:szCs w:val="24"/>
                <w:lang w:val="uk-UA"/>
              </w:rPr>
            </w:pPr>
            <w:proofErr w:type="spellStart"/>
            <w:r w:rsidRPr="004B17EE">
              <w:rPr>
                <w:sz w:val="24"/>
                <w:szCs w:val="24"/>
                <w:lang w:val="uk-UA"/>
              </w:rPr>
              <w:t>–зима</w:t>
            </w:r>
            <w:proofErr w:type="spellEnd"/>
          </w:p>
        </w:tc>
        <w:tc>
          <w:tcPr>
            <w:tcW w:w="1440" w:type="dxa"/>
            <w:vAlign w:val="center"/>
          </w:tcPr>
          <w:p w:rsidR="00CA462D" w:rsidRPr="004B17EE" w:rsidRDefault="00CA462D" w:rsidP="003841B2">
            <w:pPr>
              <w:ind w:firstLine="567"/>
              <w:rPr>
                <w:sz w:val="24"/>
                <w:szCs w:val="24"/>
                <w:lang w:val="uk-UA"/>
              </w:rPr>
            </w:pPr>
            <w:r w:rsidRPr="004B17EE">
              <w:rPr>
                <w:sz w:val="24"/>
                <w:szCs w:val="24"/>
                <w:lang w:val="uk-UA"/>
              </w:rPr>
              <w:t>%</w:t>
            </w:r>
          </w:p>
        </w:tc>
        <w:tc>
          <w:tcPr>
            <w:tcW w:w="1440" w:type="dxa"/>
            <w:vAlign w:val="center"/>
          </w:tcPr>
          <w:p w:rsidR="00CA462D" w:rsidRPr="004B17EE" w:rsidRDefault="00CA462D" w:rsidP="003841B2">
            <w:pPr>
              <w:ind w:firstLine="567"/>
              <w:rPr>
                <w:sz w:val="24"/>
                <w:szCs w:val="24"/>
                <w:lang w:val="uk-UA"/>
              </w:rPr>
            </w:pPr>
            <w:r w:rsidRPr="004B17EE">
              <w:rPr>
                <w:sz w:val="24"/>
                <w:szCs w:val="24"/>
                <w:lang w:val="uk-UA"/>
              </w:rPr>
              <w:t>75</w:t>
            </w: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rPr>
                <w:sz w:val="24"/>
                <w:szCs w:val="24"/>
                <w:lang w:val="uk-UA"/>
              </w:rPr>
            </w:pPr>
            <w:proofErr w:type="spellStart"/>
            <w:r w:rsidRPr="004B17EE">
              <w:rPr>
                <w:sz w:val="24"/>
                <w:szCs w:val="24"/>
                <w:lang w:val="uk-UA"/>
              </w:rPr>
              <w:t>–весна</w:t>
            </w:r>
            <w:proofErr w:type="spellEnd"/>
          </w:p>
        </w:tc>
        <w:tc>
          <w:tcPr>
            <w:tcW w:w="1440" w:type="dxa"/>
            <w:vAlign w:val="center"/>
          </w:tcPr>
          <w:p w:rsidR="00CA462D" w:rsidRPr="004B17EE" w:rsidRDefault="00CA462D" w:rsidP="003841B2">
            <w:pPr>
              <w:ind w:firstLine="567"/>
              <w:rPr>
                <w:sz w:val="24"/>
                <w:szCs w:val="24"/>
                <w:lang w:val="uk-UA"/>
              </w:rPr>
            </w:pPr>
            <w:r w:rsidRPr="004B17EE">
              <w:rPr>
                <w:sz w:val="24"/>
                <w:szCs w:val="24"/>
                <w:lang w:val="uk-UA"/>
              </w:rPr>
              <w:t>%</w:t>
            </w:r>
          </w:p>
        </w:tc>
        <w:tc>
          <w:tcPr>
            <w:tcW w:w="1440" w:type="dxa"/>
            <w:vAlign w:val="center"/>
          </w:tcPr>
          <w:p w:rsidR="00CA462D" w:rsidRPr="004B17EE" w:rsidRDefault="00CA462D" w:rsidP="003841B2">
            <w:pPr>
              <w:ind w:firstLine="567"/>
              <w:rPr>
                <w:sz w:val="24"/>
                <w:szCs w:val="24"/>
                <w:lang w:val="uk-UA"/>
              </w:rPr>
            </w:pPr>
            <w:r w:rsidRPr="004B17EE">
              <w:rPr>
                <w:sz w:val="24"/>
                <w:szCs w:val="24"/>
                <w:lang w:val="uk-UA"/>
              </w:rPr>
              <w:t>55</w:t>
            </w: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rPr>
                <w:sz w:val="24"/>
                <w:szCs w:val="24"/>
                <w:lang w:val="uk-UA"/>
              </w:rPr>
            </w:pPr>
            <w:proofErr w:type="spellStart"/>
            <w:r w:rsidRPr="004B17EE">
              <w:rPr>
                <w:sz w:val="24"/>
                <w:szCs w:val="24"/>
                <w:lang w:val="uk-UA"/>
              </w:rPr>
              <w:t>–літо</w:t>
            </w:r>
            <w:proofErr w:type="spellEnd"/>
          </w:p>
        </w:tc>
        <w:tc>
          <w:tcPr>
            <w:tcW w:w="1440" w:type="dxa"/>
            <w:vAlign w:val="center"/>
          </w:tcPr>
          <w:p w:rsidR="00CA462D" w:rsidRPr="004B17EE" w:rsidRDefault="00CA462D" w:rsidP="003841B2">
            <w:pPr>
              <w:ind w:firstLine="567"/>
              <w:rPr>
                <w:sz w:val="24"/>
                <w:szCs w:val="24"/>
                <w:lang w:val="uk-UA"/>
              </w:rPr>
            </w:pPr>
            <w:r w:rsidRPr="004B17EE">
              <w:rPr>
                <w:sz w:val="24"/>
                <w:szCs w:val="24"/>
                <w:lang w:val="uk-UA"/>
              </w:rPr>
              <w:t>%</w:t>
            </w:r>
          </w:p>
        </w:tc>
        <w:tc>
          <w:tcPr>
            <w:tcW w:w="1440" w:type="dxa"/>
            <w:vAlign w:val="center"/>
          </w:tcPr>
          <w:p w:rsidR="00CA462D" w:rsidRPr="004B17EE" w:rsidRDefault="00CA462D" w:rsidP="003841B2">
            <w:pPr>
              <w:ind w:firstLine="567"/>
              <w:rPr>
                <w:sz w:val="24"/>
                <w:szCs w:val="24"/>
                <w:lang w:val="uk-UA"/>
              </w:rPr>
            </w:pPr>
            <w:r w:rsidRPr="004B17EE">
              <w:rPr>
                <w:sz w:val="24"/>
                <w:szCs w:val="24"/>
                <w:lang w:val="uk-UA"/>
              </w:rPr>
              <w:t>45</w:t>
            </w:r>
          </w:p>
        </w:tc>
        <w:tc>
          <w:tcPr>
            <w:tcW w:w="1800" w:type="dxa"/>
            <w:vAlign w:val="center"/>
          </w:tcPr>
          <w:p w:rsidR="00CA462D" w:rsidRPr="004B17EE" w:rsidRDefault="00CA462D" w:rsidP="003841B2">
            <w:pPr>
              <w:ind w:firstLine="567"/>
              <w:jc w:val="center"/>
              <w:rPr>
                <w:sz w:val="24"/>
                <w:szCs w:val="24"/>
                <w:lang w:val="uk-UA"/>
              </w:rPr>
            </w:pPr>
          </w:p>
        </w:tc>
      </w:tr>
      <w:tr w:rsidR="00CA462D" w:rsidRPr="004B17EE" w:rsidTr="003841B2">
        <w:trPr>
          <w:trHeight w:val="20"/>
        </w:trPr>
        <w:tc>
          <w:tcPr>
            <w:tcW w:w="4113" w:type="dxa"/>
          </w:tcPr>
          <w:p w:rsidR="00CA462D" w:rsidRPr="004B17EE" w:rsidRDefault="00CA462D" w:rsidP="003841B2">
            <w:pPr>
              <w:rPr>
                <w:sz w:val="24"/>
                <w:szCs w:val="24"/>
                <w:lang w:val="uk-UA"/>
              </w:rPr>
            </w:pPr>
            <w:proofErr w:type="spellStart"/>
            <w:r w:rsidRPr="004B17EE">
              <w:rPr>
                <w:sz w:val="24"/>
                <w:szCs w:val="24"/>
                <w:lang w:val="uk-UA"/>
              </w:rPr>
              <w:t>–осінь</w:t>
            </w:r>
            <w:proofErr w:type="spellEnd"/>
          </w:p>
        </w:tc>
        <w:tc>
          <w:tcPr>
            <w:tcW w:w="1440" w:type="dxa"/>
            <w:vAlign w:val="center"/>
          </w:tcPr>
          <w:p w:rsidR="00CA462D" w:rsidRPr="004B17EE" w:rsidRDefault="00CA462D" w:rsidP="003841B2">
            <w:pPr>
              <w:ind w:firstLine="567"/>
              <w:rPr>
                <w:sz w:val="24"/>
                <w:szCs w:val="24"/>
                <w:lang w:val="uk-UA"/>
              </w:rPr>
            </w:pPr>
            <w:r w:rsidRPr="004B17EE">
              <w:rPr>
                <w:sz w:val="24"/>
                <w:szCs w:val="24"/>
                <w:lang w:val="uk-UA"/>
              </w:rPr>
              <w:t>%</w:t>
            </w:r>
          </w:p>
        </w:tc>
        <w:tc>
          <w:tcPr>
            <w:tcW w:w="1440" w:type="dxa"/>
            <w:vAlign w:val="center"/>
          </w:tcPr>
          <w:p w:rsidR="00CA462D" w:rsidRPr="004B17EE" w:rsidRDefault="00CA462D" w:rsidP="003841B2">
            <w:pPr>
              <w:ind w:firstLine="567"/>
              <w:rPr>
                <w:sz w:val="24"/>
                <w:szCs w:val="24"/>
                <w:lang w:val="uk-UA"/>
              </w:rPr>
            </w:pPr>
            <w:r w:rsidRPr="004B17EE">
              <w:rPr>
                <w:sz w:val="24"/>
                <w:szCs w:val="24"/>
                <w:lang w:val="uk-UA"/>
              </w:rPr>
              <w:t>60</w:t>
            </w:r>
          </w:p>
        </w:tc>
        <w:tc>
          <w:tcPr>
            <w:tcW w:w="1800" w:type="dxa"/>
            <w:vAlign w:val="center"/>
          </w:tcPr>
          <w:p w:rsidR="00CA462D" w:rsidRPr="004B17EE" w:rsidRDefault="00CA462D" w:rsidP="003841B2">
            <w:pPr>
              <w:ind w:firstLine="567"/>
              <w:jc w:val="center"/>
              <w:rPr>
                <w:sz w:val="24"/>
                <w:szCs w:val="24"/>
                <w:lang w:val="uk-UA"/>
              </w:rPr>
            </w:pPr>
          </w:p>
        </w:tc>
      </w:tr>
    </w:tbl>
    <w:p w:rsidR="00CA462D" w:rsidRPr="004B17EE" w:rsidRDefault="00CA462D" w:rsidP="004B17EE">
      <w:pPr>
        <w:spacing w:after="0" w:line="240" w:lineRule="auto"/>
        <w:ind w:firstLine="567"/>
        <w:jc w:val="both"/>
        <w:rPr>
          <w:rFonts w:ascii="Times New Roman" w:hAnsi="Times New Roman" w:cs="Times New Roman"/>
          <w:sz w:val="24"/>
          <w:szCs w:val="24"/>
          <w:lang w:val="uk-UA"/>
        </w:rPr>
      </w:pPr>
    </w:p>
    <w:p w:rsidR="003F5B9F" w:rsidRPr="003F5B9F" w:rsidRDefault="003F5B9F" w:rsidP="003F5B9F">
      <w:pPr>
        <w:pStyle w:val="af8"/>
        <w:shd w:val="clear" w:color="auto" w:fill="FFFFFF"/>
        <w:spacing w:before="0" w:beforeAutospacing="0" w:after="0" w:afterAutospacing="0"/>
        <w:ind w:firstLine="567"/>
        <w:jc w:val="both"/>
      </w:pPr>
      <w:r w:rsidRPr="003F5B9F">
        <w:t xml:space="preserve">У </w:t>
      </w:r>
      <w:proofErr w:type="spellStart"/>
      <w:r w:rsidRPr="003F5B9F">
        <w:t>формуванні</w:t>
      </w:r>
      <w:proofErr w:type="spellEnd"/>
      <w:r w:rsidRPr="003F5B9F">
        <w:t xml:space="preserve"> </w:t>
      </w:r>
      <w:proofErr w:type="spellStart"/>
      <w:r w:rsidRPr="003F5B9F">
        <w:t>клімату</w:t>
      </w:r>
      <w:proofErr w:type="spellEnd"/>
      <w:r w:rsidRPr="003F5B9F">
        <w:t xml:space="preserve"> </w:t>
      </w:r>
      <w:proofErr w:type="spellStart"/>
      <w:r w:rsidRPr="003F5B9F">
        <w:t>беруть</w:t>
      </w:r>
      <w:proofErr w:type="spellEnd"/>
      <w:r w:rsidRPr="003F5B9F">
        <w:t xml:space="preserve"> участь </w:t>
      </w:r>
      <w:proofErr w:type="spellStart"/>
      <w:r w:rsidRPr="003F5B9F">
        <w:t>декілька</w:t>
      </w:r>
      <w:proofErr w:type="spellEnd"/>
      <w:r w:rsidRPr="003F5B9F">
        <w:t xml:space="preserve"> </w:t>
      </w:r>
      <w:proofErr w:type="spellStart"/>
      <w:r w:rsidRPr="003F5B9F">
        <w:t>типів</w:t>
      </w:r>
      <w:proofErr w:type="spellEnd"/>
      <w:r w:rsidRPr="003F5B9F">
        <w:rPr>
          <w:rStyle w:val="apple-converted-space"/>
        </w:rPr>
        <w:t> </w:t>
      </w:r>
      <w:proofErr w:type="spellStart"/>
      <w:r w:rsidR="00A11C11" w:rsidRPr="003F5B9F">
        <w:fldChar w:fldCharType="begin"/>
      </w:r>
      <w:r w:rsidRPr="003F5B9F">
        <w:instrText xml:space="preserve"> HYPERLINK "https://uk.wikipedia.org/wiki/%D0%9F%D0%BE%D0%B2%D1%96%D1%82%D1%80%D1%8F%D0%BD%D0%B0_%D0%BC%D0%B0%D1%81%D0%B0" \o "Повітряна маса" </w:instrText>
      </w:r>
      <w:r w:rsidR="00A11C11" w:rsidRPr="003F5B9F">
        <w:fldChar w:fldCharType="separate"/>
      </w:r>
      <w:r w:rsidRPr="003F5B9F">
        <w:rPr>
          <w:rStyle w:val="af3"/>
          <w:color w:val="auto"/>
          <w:u w:val="none"/>
        </w:rPr>
        <w:t>повітряних</w:t>
      </w:r>
      <w:proofErr w:type="spellEnd"/>
      <w:r w:rsidRPr="003F5B9F">
        <w:rPr>
          <w:rStyle w:val="af3"/>
          <w:color w:val="auto"/>
          <w:u w:val="none"/>
        </w:rPr>
        <w:t xml:space="preserve"> </w:t>
      </w:r>
      <w:proofErr w:type="spellStart"/>
      <w:r w:rsidRPr="003F5B9F">
        <w:rPr>
          <w:rStyle w:val="af3"/>
          <w:color w:val="auto"/>
          <w:u w:val="none"/>
        </w:rPr>
        <w:t>мас</w:t>
      </w:r>
      <w:proofErr w:type="spellEnd"/>
      <w:r w:rsidR="00A11C11" w:rsidRPr="003F5B9F">
        <w:fldChar w:fldCharType="end"/>
      </w:r>
      <w:r w:rsidRPr="003F5B9F">
        <w:t xml:space="preserve">. У </w:t>
      </w:r>
      <w:proofErr w:type="spellStart"/>
      <w:r w:rsidRPr="003F5B9F">
        <w:t>цілому</w:t>
      </w:r>
      <w:proofErr w:type="spellEnd"/>
      <w:r w:rsidRPr="003F5B9F">
        <w:t xml:space="preserve"> пере</w:t>
      </w:r>
      <w:r w:rsidR="00A566AD">
        <w:rPr>
          <w:lang w:val="uk-UA"/>
        </w:rPr>
        <w:t>-</w:t>
      </w:r>
      <w:proofErr w:type="spellStart"/>
      <w:r w:rsidRPr="003F5B9F">
        <w:t>важають</w:t>
      </w:r>
      <w:proofErr w:type="spellEnd"/>
      <w:r w:rsidRPr="003F5B9F">
        <w:t xml:space="preserve"> </w:t>
      </w:r>
      <w:proofErr w:type="spellStart"/>
      <w:r w:rsidRPr="003F5B9F">
        <w:t>помірні</w:t>
      </w:r>
      <w:proofErr w:type="spellEnd"/>
      <w:r w:rsidRPr="003F5B9F">
        <w:t xml:space="preserve"> </w:t>
      </w:r>
      <w:proofErr w:type="spellStart"/>
      <w:r w:rsidRPr="003F5B9F">
        <w:t>повітряні</w:t>
      </w:r>
      <w:proofErr w:type="spellEnd"/>
      <w:r w:rsidRPr="003F5B9F">
        <w:t xml:space="preserve"> </w:t>
      </w:r>
      <w:proofErr w:type="spellStart"/>
      <w:r w:rsidRPr="003F5B9F">
        <w:t>маси</w:t>
      </w:r>
      <w:proofErr w:type="spellEnd"/>
      <w:r w:rsidRPr="003F5B9F">
        <w:t xml:space="preserve">. </w:t>
      </w:r>
      <w:proofErr w:type="spellStart"/>
      <w:r w:rsidRPr="003F5B9F">
        <w:t>Континентальне</w:t>
      </w:r>
      <w:proofErr w:type="spellEnd"/>
      <w:r w:rsidRPr="003F5B9F">
        <w:t xml:space="preserve"> </w:t>
      </w:r>
      <w:proofErr w:type="spellStart"/>
      <w:r w:rsidRPr="003F5B9F">
        <w:t>помірне</w:t>
      </w:r>
      <w:proofErr w:type="spellEnd"/>
      <w:r w:rsidRPr="003F5B9F">
        <w:t xml:space="preserve"> </w:t>
      </w:r>
      <w:proofErr w:type="spellStart"/>
      <w:r w:rsidRPr="003F5B9F">
        <w:t>повітря</w:t>
      </w:r>
      <w:proofErr w:type="spellEnd"/>
      <w:r w:rsidRPr="003F5B9F">
        <w:t xml:space="preserve"> </w:t>
      </w:r>
      <w:proofErr w:type="spellStart"/>
      <w:r w:rsidRPr="003F5B9F">
        <w:t>взимку</w:t>
      </w:r>
      <w:proofErr w:type="spellEnd"/>
      <w:r w:rsidRPr="003F5B9F">
        <w:t xml:space="preserve"> </w:t>
      </w:r>
      <w:proofErr w:type="spellStart"/>
      <w:r w:rsidRPr="003F5B9F">
        <w:t>обумовлює</w:t>
      </w:r>
      <w:proofErr w:type="spellEnd"/>
      <w:r w:rsidRPr="003F5B9F">
        <w:t xml:space="preserve"> у </w:t>
      </w:r>
      <w:proofErr w:type="spellStart"/>
      <w:r w:rsidRPr="003F5B9F">
        <w:t>районі</w:t>
      </w:r>
      <w:proofErr w:type="spellEnd"/>
      <w:r w:rsidRPr="003F5B9F">
        <w:t xml:space="preserve"> </w:t>
      </w:r>
      <w:proofErr w:type="spellStart"/>
      <w:r w:rsidRPr="003F5B9F">
        <w:t>ясну</w:t>
      </w:r>
      <w:proofErr w:type="spellEnd"/>
      <w:r w:rsidRPr="003F5B9F">
        <w:t xml:space="preserve"> </w:t>
      </w:r>
      <w:proofErr w:type="spellStart"/>
      <w:r w:rsidRPr="003F5B9F">
        <w:t>морозну</w:t>
      </w:r>
      <w:proofErr w:type="spellEnd"/>
      <w:r w:rsidRPr="003F5B9F">
        <w:t xml:space="preserve"> погоду, а </w:t>
      </w:r>
      <w:proofErr w:type="spellStart"/>
      <w:proofErr w:type="gramStart"/>
      <w:r w:rsidRPr="003F5B9F">
        <w:t>вл</w:t>
      </w:r>
      <w:proofErr w:type="gramEnd"/>
      <w:r w:rsidRPr="003F5B9F">
        <w:t>ітку</w:t>
      </w:r>
      <w:proofErr w:type="spellEnd"/>
      <w:r w:rsidRPr="003F5B9F">
        <w:t xml:space="preserve"> — опади. </w:t>
      </w:r>
      <w:proofErr w:type="spellStart"/>
      <w:r w:rsidRPr="003F5B9F">
        <w:t>Морське</w:t>
      </w:r>
      <w:proofErr w:type="spellEnd"/>
      <w:r w:rsidRPr="003F5B9F">
        <w:t xml:space="preserve"> </w:t>
      </w:r>
      <w:proofErr w:type="spellStart"/>
      <w:r w:rsidRPr="003F5B9F">
        <w:t>помірне</w:t>
      </w:r>
      <w:proofErr w:type="spellEnd"/>
      <w:r w:rsidRPr="003F5B9F">
        <w:t xml:space="preserve"> </w:t>
      </w:r>
      <w:proofErr w:type="spellStart"/>
      <w:r w:rsidRPr="003F5B9F">
        <w:t>повітря</w:t>
      </w:r>
      <w:proofErr w:type="spellEnd"/>
      <w:r w:rsidRPr="003F5B9F">
        <w:rPr>
          <w:rStyle w:val="apple-converted-space"/>
        </w:rPr>
        <w:t> </w:t>
      </w:r>
      <w:proofErr w:type="spellStart"/>
      <w:r w:rsidR="00A11C11" w:rsidRPr="003F5B9F">
        <w:fldChar w:fldCharType="begin"/>
      </w:r>
      <w:r w:rsidRPr="003F5B9F">
        <w:instrText xml:space="preserve"> HYPERLINK "https://uk.wikipedia.org/w/index.php?title=%D0%97%D0%B0%D1%85%D1%96%D0%B4%D0%BD%D0%B8%D0%B9_%D0%BF%D0%B5%D1%80%D0%B5%D0%BD%D0%BE%D1%81_%D0%BF%D0%BE%D0%B2%D1%96%D1%82%D1%80%D1%8F%D0%BD%D0%B8%D1%85_%D0%BC%D0%B0%D1%81&amp;action=edit&amp;redlink=1" \o "Західний перенос повітряних мас (ще не написана)" </w:instrText>
      </w:r>
      <w:r w:rsidR="00A11C11" w:rsidRPr="003F5B9F">
        <w:fldChar w:fldCharType="separate"/>
      </w:r>
      <w:r w:rsidRPr="003F5B9F">
        <w:rPr>
          <w:rStyle w:val="af3"/>
          <w:color w:val="auto"/>
          <w:u w:val="none"/>
        </w:rPr>
        <w:t>західним</w:t>
      </w:r>
      <w:proofErr w:type="spellEnd"/>
      <w:r w:rsidRPr="003F5B9F">
        <w:rPr>
          <w:rStyle w:val="af3"/>
          <w:color w:val="auto"/>
          <w:u w:val="none"/>
        </w:rPr>
        <w:t xml:space="preserve"> переносом</w:t>
      </w:r>
      <w:r w:rsidR="00A11C11" w:rsidRPr="003F5B9F">
        <w:fldChar w:fldCharType="end"/>
      </w:r>
      <w:r w:rsidRPr="003F5B9F">
        <w:rPr>
          <w:rStyle w:val="apple-converted-space"/>
        </w:rPr>
        <w:t> </w:t>
      </w:r>
      <w:r w:rsidRPr="003F5B9F">
        <w:t>та</w:t>
      </w:r>
      <w:r w:rsidRPr="003F5B9F">
        <w:rPr>
          <w:rStyle w:val="apple-converted-space"/>
        </w:rPr>
        <w:t> </w:t>
      </w:r>
      <w:hyperlink r:id="rId9" w:tooltip="Циклон" w:history="1">
        <w:r w:rsidRPr="003F5B9F">
          <w:rPr>
            <w:rStyle w:val="af3"/>
            <w:color w:val="auto"/>
            <w:u w:val="none"/>
          </w:rPr>
          <w:t>циклонами</w:t>
        </w:r>
      </w:hyperlink>
      <w:r w:rsidRPr="003F5B9F">
        <w:rPr>
          <w:rStyle w:val="apple-converted-space"/>
        </w:rPr>
        <w:t> </w:t>
      </w:r>
      <w:proofErr w:type="spellStart"/>
      <w:r w:rsidRPr="003F5B9F">
        <w:t>з</w:t>
      </w:r>
      <w:proofErr w:type="spellEnd"/>
      <w:r w:rsidRPr="003F5B9F">
        <w:rPr>
          <w:rStyle w:val="apple-converted-space"/>
        </w:rPr>
        <w:t> </w:t>
      </w:r>
      <w:proofErr w:type="spellStart"/>
      <w:r w:rsidR="00A11C11" w:rsidRPr="003F5B9F">
        <w:fldChar w:fldCharType="begin"/>
      </w:r>
      <w:r w:rsidRPr="003F5B9F">
        <w:instrText xml:space="preserve"> HYPERLINK "https://uk.wikipedia.org/wiki/%D0%90%D1%82%D0%BB%D0%B0%D0%BD%D1%82%D0%B8%D1%87%D0%BD%D0%B8%D0%B9_%D0%BE%D0%BA%D0%B5%D0%B0%D0%BD" \o "Атлантичний океан" </w:instrText>
      </w:r>
      <w:r w:rsidR="00A11C11" w:rsidRPr="003F5B9F">
        <w:fldChar w:fldCharType="separate"/>
      </w:r>
      <w:r w:rsidRPr="003F5B9F">
        <w:rPr>
          <w:rStyle w:val="af3"/>
          <w:color w:val="auto"/>
          <w:u w:val="none"/>
        </w:rPr>
        <w:t>Атлантичного</w:t>
      </w:r>
      <w:proofErr w:type="spellEnd"/>
      <w:r w:rsidRPr="003F5B9F">
        <w:rPr>
          <w:rStyle w:val="af3"/>
          <w:color w:val="auto"/>
          <w:u w:val="none"/>
        </w:rPr>
        <w:t xml:space="preserve"> океану</w:t>
      </w:r>
      <w:r w:rsidR="00A11C11" w:rsidRPr="003F5B9F">
        <w:fldChar w:fldCharType="end"/>
      </w:r>
      <w:r>
        <w:rPr>
          <w:lang w:val="uk-UA"/>
        </w:rPr>
        <w:t xml:space="preserve"> </w:t>
      </w:r>
      <w:r w:rsidRPr="003F5B9F">
        <w:t xml:space="preserve">приносить </w:t>
      </w:r>
      <w:proofErr w:type="spellStart"/>
      <w:r w:rsidRPr="003F5B9F">
        <w:t>взимку</w:t>
      </w:r>
      <w:proofErr w:type="spellEnd"/>
      <w:r w:rsidRPr="003F5B9F">
        <w:t xml:space="preserve"> </w:t>
      </w:r>
      <w:proofErr w:type="spellStart"/>
      <w:r w:rsidRPr="003F5B9F">
        <w:t>відлигу</w:t>
      </w:r>
      <w:proofErr w:type="spellEnd"/>
      <w:r w:rsidRPr="003F5B9F">
        <w:t xml:space="preserve">, а </w:t>
      </w:r>
      <w:proofErr w:type="spellStart"/>
      <w:proofErr w:type="gramStart"/>
      <w:r w:rsidRPr="003F5B9F">
        <w:t>вл</w:t>
      </w:r>
      <w:proofErr w:type="gramEnd"/>
      <w:r w:rsidRPr="003F5B9F">
        <w:t>ітку</w:t>
      </w:r>
      <w:proofErr w:type="spellEnd"/>
      <w:r w:rsidRPr="003F5B9F">
        <w:t xml:space="preserve"> — </w:t>
      </w:r>
      <w:proofErr w:type="spellStart"/>
      <w:r w:rsidRPr="003F5B9F">
        <w:t>прохолодну</w:t>
      </w:r>
      <w:proofErr w:type="spellEnd"/>
      <w:r w:rsidRPr="003F5B9F">
        <w:t xml:space="preserve"> та </w:t>
      </w:r>
      <w:proofErr w:type="spellStart"/>
      <w:r w:rsidRPr="003F5B9F">
        <w:t>хмарну</w:t>
      </w:r>
      <w:proofErr w:type="spellEnd"/>
      <w:r w:rsidRPr="003F5B9F">
        <w:t xml:space="preserve"> погоду.</w:t>
      </w:r>
      <w:r w:rsidRPr="003F5B9F">
        <w:rPr>
          <w:rStyle w:val="apple-converted-space"/>
        </w:rPr>
        <w:t> </w:t>
      </w:r>
      <w:hyperlink r:id="rId10" w:tooltip="Арктичне повітря" w:history="1">
        <w:proofErr w:type="spellStart"/>
        <w:r w:rsidRPr="003F5B9F">
          <w:rPr>
            <w:rStyle w:val="af3"/>
            <w:color w:val="auto"/>
            <w:u w:val="none"/>
          </w:rPr>
          <w:t>Арктичне</w:t>
        </w:r>
        <w:proofErr w:type="spellEnd"/>
        <w:r w:rsidRPr="003F5B9F">
          <w:rPr>
            <w:rStyle w:val="af3"/>
            <w:color w:val="auto"/>
            <w:u w:val="none"/>
          </w:rPr>
          <w:t xml:space="preserve"> </w:t>
        </w:r>
        <w:proofErr w:type="spellStart"/>
        <w:r w:rsidRPr="003F5B9F">
          <w:rPr>
            <w:rStyle w:val="af3"/>
            <w:color w:val="auto"/>
            <w:u w:val="none"/>
          </w:rPr>
          <w:t>повітря</w:t>
        </w:r>
        <w:proofErr w:type="spellEnd"/>
      </w:hyperlink>
      <w:r w:rsidRPr="003F5B9F">
        <w:rPr>
          <w:rStyle w:val="apple-converted-space"/>
        </w:rPr>
        <w:t> </w:t>
      </w:r>
      <w:r w:rsidRPr="003F5B9F">
        <w:t xml:space="preserve">на </w:t>
      </w:r>
      <w:proofErr w:type="spellStart"/>
      <w:r w:rsidRPr="003F5B9F">
        <w:t>території</w:t>
      </w:r>
      <w:proofErr w:type="spellEnd"/>
      <w:r w:rsidRPr="003F5B9F">
        <w:t xml:space="preserve"> району </w:t>
      </w:r>
      <w:proofErr w:type="spellStart"/>
      <w:r w:rsidRPr="003F5B9F">
        <w:t>спостерігається</w:t>
      </w:r>
      <w:proofErr w:type="spellEnd"/>
      <w:r w:rsidRPr="003F5B9F">
        <w:t xml:space="preserve"> у зимовий (</w:t>
      </w:r>
      <w:proofErr w:type="spellStart"/>
      <w:r w:rsidRPr="003F5B9F">
        <w:t>лютий</w:t>
      </w:r>
      <w:proofErr w:type="spellEnd"/>
      <w:r w:rsidRPr="003F5B9F">
        <w:t xml:space="preserve">), </w:t>
      </w:r>
      <w:proofErr w:type="spellStart"/>
      <w:r w:rsidRPr="003F5B9F">
        <w:t>весняний</w:t>
      </w:r>
      <w:proofErr w:type="spellEnd"/>
      <w:r w:rsidRPr="003F5B9F">
        <w:t xml:space="preserve"> (</w:t>
      </w:r>
      <w:proofErr w:type="spellStart"/>
      <w:r w:rsidRPr="003F5B9F">
        <w:t>травень</w:t>
      </w:r>
      <w:proofErr w:type="spellEnd"/>
      <w:r w:rsidRPr="003F5B9F">
        <w:t xml:space="preserve">) </w:t>
      </w:r>
      <w:proofErr w:type="spellStart"/>
      <w:r w:rsidRPr="003F5B9F">
        <w:t>і</w:t>
      </w:r>
      <w:proofErr w:type="spellEnd"/>
      <w:r w:rsidRPr="003F5B9F">
        <w:t xml:space="preserve"> </w:t>
      </w:r>
      <w:proofErr w:type="spellStart"/>
      <w:r w:rsidRPr="003F5B9F">
        <w:t>літньо-осінній</w:t>
      </w:r>
      <w:proofErr w:type="spellEnd"/>
      <w:r w:rsidRPr="003F5B9F">
        <w:t xml:space="preserve"> </w:t>
      </w:r>
      <w:proofErr w:type="spellStart"/>
      <w:r w:rsidRPr="003F5B9F">
        <w:t>періоди</w:t>
      </w:r>
      <w:proofErr w:type="spellEnd"/>
      <w:r w:rsidRPr="003F5B9F">
        <w:t xml:space="preserve"> (</w:t>
      </w:r>
      <w:proofErr w:type="spellStart"/>
      <w:r w:rsidRPr="003F5B9F">
        <w:t>серпень-вересень</w:t>
      </w:r>
      <w:proofErr w:type="spellEnd"/>
      <w:r w:rsidRPr="003F5B9F">
        <w:t xml:space="preserve">), </w:t>
      </w:r>
      <w:proofErr w:type="spellStart"/>
      <w:r w:rsidRPr="003F5B9F">
        <w:t>воно</w:t>
      </w:r>
      <w:proofErr w:type="spellEnd"/>
      <w:r w:rsidRPr="003F5B9F">
        <w:t xml:space="preserve"> </w:t>
      </w:r>
      <w:proofErr w:type="spellStart"/>
      <w:r w:rsidRPr="003F5B9F">
        <w:t>викликає</w:t>
      </w:r>
      <w:proofErr w:type="spellEnd"/>
      <w:r w:rsidRPr="003F5B9F">
        <w:t xml:space="preserve"> </w:t>
      </w:r>
      <w:proofErr w:type="spellStart"/>
      <w:proofErr w:type="gramStart"/>
      <w:r w:rsidRPr="003F5B9F">
        <w:t>р</w:t>
      </w:r>
      <w:proofErr w:type="gramEnd"/>
      <w:r w:rsidRPr="003F5B9F">
        <w:t>ізкі</w:t>
      </w:r>
      <w:proofErr w:type="spellEnd"/>
      <w:r w:rsidRPr="003F5B9F">
        <w:t xml:space="preserve"> </w:t>
      </w:r>
      <w:proofErr w:type="spellStart"/>
      <w:r w:rsidRPr="003F5B9F">
        <w:t>зимові</w:t>
      </w:r>
      <w:proofErr w:type="spellEnd"/>
      <w:r w:rsidRPr="003F5B9F">
        <w:t xml:space="preserve"> </w:t>
      </w:r>
      <w:proofErr w:type="spellStart"/>
      <w:r w:rsidRPr="003F5B9F">
        <w:t>похолодання</w:t>
      </w:r>
      <w:proofErr w:type="spellEnd"/>
      <w:r w:rsidRPr="003F5B9F">
        <w:t xml:space="preserve"> та </w:t>
      </w:r>
      <w:proofErr w:type="spellStart"/>
      <w:r w:rsidRPr="003F5B9F">
        <w:t>зниження</w:t>
      </w:r>
      <w:proofErr w:type="spellEnd"/>
      <w:r w:rsidRPr="003F5B9F">
        <w:t xml:space="preserve"> </w:t>
      </w:r>
      <w:proofErr w:type="spellStart"/>
      <w:r w:rsidRPr="003F5B9F">
        <w:t>температури</w:t>
      </w:r>
      <w:proofErr w:type="spellEnd"/>
      <w:r w:rsidRPr="003F5B9F">
        <w:t xml:space="preserve"> </w:t>
      </w:r>
      <w:proofErr w:type="spellStart"/>
      <w:r w:rsidRPr="003F5B9F">
        <w:t>влітку</w:t>
      </w:r>
      <w:proofErr w:type="spellEnd"/>
      <w:r w:rsidRPr="003F5B9F">
        <w:t xml:space="preserve">. </w:t>
      </w:r>
      <w:proofErr w:type="spellStart"/>
      <w:r w:rsidRPr="003F5B9F">
        <w:t>Переважний</w:t>
      </w:r>
      <w:proofErr w:type="spellEnd"/>
      <w:r w:rsidRPr="003F5B9F">
        <w:t xml:space="preserve"> </w:t>
      </w:r>
      <w:proofErr w:type="spellStart"/>
      <w:r w:rsidRPr="003F5B9F">
        <w:t>напрямок</w:t>
      </w:r>
      <w:proofErr w:type="spellEnd"/>
      <w:r w:rsidRPr="003F5B9F">
        <w:t xml:space="preserve"> </w:t>
      </w:r>
      <w:proofErr w:type="spellStart"/>
      <w:r w:rsidRPr="003F5B9F">
        <w:t>ві</w:t>
      </w:r>
      <w:proofErr w:type="gramStart"/>
      <w:r w:rsidRPr="003F5B9F">
        <w:t>тр</w:t>
      </w:r>
      <w:proofErr w:type="gramEnd"/>
      <w:r w:rsidRPr="003F5B9F">
        <w:t>ів</w:t>
      </w:r>
      <w:proofErr w:type="spellEnd"/>
      <w:r w:rsidRPr="003F5B9F">
        <w:t xml:space="preserve"> у </w:t>
      </w:r>
      <w:proofErr w:type="spellStart"/>
      <w:r w:rsidRPr="003F5B9F">
        <w:t>літній</w:t>
      </w:r>
      <w:proofErr w:type="spellEnd"/>
      <w:r w:rsidRPr="003F5B9F">
        <w:t xml:space="preserve"> </w:t>
      </w:r>
      <w:proofErr w:type="spellStart"/>
      <w:r w:rsidRPr="003F5B9F">
        <w:t>період</w:t>
      </w:r>
      <w:proofErr w:type="spellEnd"/>
      <w:r w:rsidRPr="003F5B9F">
        <w:t xml:space="preserve"> — </w:t>
      </w:r>
      <w:proofErr w:type="spellStart"/>
      <w:r w:rsidRPr="003F5B9F">
        <w:t>північно-західний</w:t>
      </w:r>
      <w:proofErr w:type="spellEnd"/>
      <w:r w:rsidRPr="003F5B9F">
        <w:t xml:space="preserve">, у зимовий — </w:t>
      </w:r>
      <w:proofErr w:type="spellStart"/>
      <w:r w:rsidRPr="003F5B9F">
        <w:t>південно-східний</w:t>
      </w:r>
      <w:proofErr w:type="spellEnd"/>
      <w:r w:rsidRPr="003F5B9F">
        <w:t>.</w:t>
      </w:r>
    </w:p>
    <w:p w:rsidR="003F5B9F" w:rsidRPr="003F5B9F" w:rsidRDefault="003F5B9F" w:rsidP="003F5B9F">
      <w:pPr>
        <w:pStyle w:val="af8"/>
        <w:shd w:val="clear" w:color="auto" w:fill="FFFFFF"/>
        <w:spacing w:before="0" w:beforeAutospacing="0" w:after="0" w:afterAutospacing="0"/>
        <w:ind w:firstLine="567"/>
        <w:jc w:val="both"/>
        <w:rPr>
          <w:lang w:val="uk-UA"/>
        </w:rPr>
      </w:pPr>
      <w:proofErr w:type="spellStart"/>
      <w:r w:rsidRPr="003F5B9F">
        <w:lastRenderedPageBreak/>
        <w:t>Кількість</w:t>
      </w:r>
      <w:proofErr w:type="spellEnd"/>
      <w:r w:rsidRPr="003F5B9F">
        <w:rPr>
          <w:rStyle w:val="apple-converted-space"/>
        </w:rPr>
        <w:t> </w:t>
      </w:r>
      <w:proofErr w:type="spellStart"/>
      <w:r w:rsidR="00A11C11" w:rsidRPr="003F5B9F">
        <w:fldChar w:fldCharType="begin"/>
      </w:r>
      <w:r w:rsidRPr="003F5B9F">
        <w:instrText xml:space="preserve"> HYPERLINK "https://uk.wikipedia.org/wiki/%D0%90%D1%82%D0%BC%D0%BE%D1%81%D1%84%D0%B5%D1%80%D0%BD%D1%96_%D0%BE%D0%BF%D0%B0%D0%B4%D0%B8" \o "Атмосферні опади" </w:instrText>
      </w:r>
      <w:r w:rsidR="00A11C11" w:rsidRPr="003F5B9F">
        <w:fldChar w:fldCharType="separate"/>
      </w:r>
      <w:r w:rsidRPr="003F5B9F">
        <w:rPr>
          <w:rStyle w:val="af3"/>
          <w:color w:val="auto"/>
          <w:u w:val="none"/>
        </w:rPr>
        <w:t>опадів</w:t>
      </w:r>
      <w:proofErr w:type="spellEnd"/>
      <w:r w:rsidR="00A11C11" w:rsidRPr="003F5B9F">
        <w:fldChar w:fldCharType="end"/>
      </w:r>
      <w:r w:rsidRPr="003F5B9F">
        <w:rPr>
          <w:rStyle w:val="apple-converted-space"/>
        </w:rPr>
        <w:t> </w:t>
      </w:r>
      <w:proofErr w:type="spellStart"/>
      <w:r w:rsidRPr="003F5B9F">
        <w:t>незначно</w:t>
      </w:r>
      <w:proofErr w:type="spellEnd"/>
      <w:r w:rsidRPr="003F5B9F">
        <w:t xml:space="preserve"> </w:t>
      </w:r>
      <w:proofErr w:type="spellStart"/>
      <w:proofErr w:type="gramStart"/>
      <w:r w:rsidRPr="003F5B9F">
        <w:t>п</w:t>
      </w:r>
      <w:proofErr w:type="gramEnd"/>
      <w:r w:rsidRPr="003F5B9F">
        <w:t>ідвищується</w:t>
      </w:r>
      <w:proofErr w:type="spellEnd"/>
      <w:r w:rsidRPr="003F5B9F">
        <w:t xml:space="preserve"> </w:t>
      </w:r>
      <w:proofErr w:type="spellStart"/>
      <w:r w:rsidRPr="003F5B9F">
        <w:t>з</w:t>
      </w:r>
      <w:proofErr w:type="spellEnd"/>
      <w:r w:rsidRPr="003F5B9F">
        <w:t xml:space="preserve"> </w:t>
      </w:r>
      <w:proofErr w:type="spellStart"/>
      <w:r w:rsidRPr="003F5B9F">
        <w:t>півдня</w:t>
      </w:r>
      <w:proofErr w:type="spellEnd"/>
      <w:r w:rsidRPr="003F5B9F">
        <w:t xml:space="preserve"> на </w:t>
      </w:r>
      <w:proofErr w:type="spellStart"/>
      <w:r w:rsidRPr="003F5B9F">
        <w:t>північний</w:t>
      </w:r>
      <w:proofErr w:type="spellEnd"/>
      <w:r w:rsidRPr="003F5B9F">
        <w:t xml:space="preserve"> </w:t>
      </w:r>
      <w:proofErr w:type="spellStart"/>
      <w:r w:rsidRPr="003F5B9F">
        <w:t>захід</w:t>
      </w:r>
      <w:proofErr w:type="spellEnd"/>
      <w:r w:rsidRPr="003F5B9F">
        <w:t xml:space="preserve">. </w:t>
      </w:r>
      <w:proofErr w:type="spellStart"/>
      <w:r w:rsidRPr="003F5B9F">
        <w:t>Стійкий</w:t>
      </w:r>
      <w:proofErr w:type="spellEnd"/>
      <w:r w:rsidRPr="003F5B9F">
        <w:rPr>
          <w:rStyle w:val="apple-converted-space"/>
        </w:rPr>
        <w:t> </w:t>
      </w:r>
      <w:proofErr w:type="spellStart"/>
      <w:r w:rsidR="00A11C11" w:rsidRPr="003F5B9F">
        <w:fldChar w:fldCharType="begin"/>
      </w:r>
      <w:r w:rsidRPr="003F5B9F">
        <w:instrText xml:space="preserve"> HYPERLINK "https://uk.wikipedia.org/wiki/%D0%A1%D0%BD%D1%96%D0%B3%D0%BE%D0%B2%D0%B8%D0%B9_%D0%BF%D0%BE%D0%BA%D1%80%D0%B8%D0%B2" \o "Сніговий покрив" </w:instrText>
      </w:r>
      <w:r w:rsidR="00A11C11" w:rsidRPr="003F5B9F">
        <w:fldChar w:fldCharType="separate"/>
      </w:r>
      <w:r w:rsidRPr="003F5B9F">
        <w:rPr>
          <w:rStyle w:val="af3"/>
          <w:color w:val="auto"/>
          <w:u w:val="none"/>
        </w:rPr>
        <w:t>сніговий</w:t>
      </w:r>
      <w:proofErr w:type="spellEnd"/>
      <w:r w:rsidRPr="003F5B9F">
        <w:rPr>
          <w:rStyle w:val="af3"/>
          <w:color w:val="auto"/>
          <w:u w:val="none"/>
        </w:rPr>
        <w:t xml:space="preserve"> </w:t>
      </w:r>
      <w:proofErr w:type="spellStart"/>
      <w:r w:rsidRPr="003F5B9F">
        <w:rPr>
          <w:rStyle w:val="af3"/>
          <w:color w:val="auto"/>
          <w:u w:val="none"/>
        </w:rPr>
        <w:t>покрив</w:t>
      </w:r>
      <w:proofErr w:type="spellEnd"/>
      <w:r w:rsidR="00A11C11" w:rsidRPr="003F5B9F">
        <w:fldChar w:fldCharType="end"/>
      </w:r>
      <w:r w:rsidRPr="003F5B9F">
        <w:rPr>
          <w:rStyle w:val="apple-converted-space"/>
        </w:rPr>
        <w:t> </w:t>
      </w:r>
      <w:proofErr w:type="spellStart"/>
      <w:r w:rsidRPr="003F5B9F">
        <w:t>утворюється</w:t>
      </w:r>
      <w:proofErr w:type="spellEnd"/>
      <w:r w:rsidRPr="003F5B9F">
        <w:t xml:space="preserve"> </w:t>
      </w:r>
      <w:proofErr w:type="spellStart"/>
      <w:r w:rsidRPr="003F5B9F">
        <w:t>з</w:t>
      </w:r>
      <w:proofErr w:type="spellEnd"/>
      <w:r w:rsidRPr="003F5B9F">
        <w:t xml:space="preserve"> </w:t>
      </w:r>
      <w:proofErr w:type="spellStart"/>
      <w:r w:rsidRPr="003F5B9F">
        <w:t>третьої</w:t>
      </w:r>
      <w:proofErr w:type="spellEnd"/>
      <w:r w:rsidRPr="003F5B9F">
        <w:t xml:space="preserve"> </w:t>
      </w:r>
      <w:proofErr w:type="spellStart"/>
      <w:r w:rsidRPr="003F5B9F">
        <w:t>декади</w:t>
      </w:r>
      <w:proofErr w:type="spellEnd"/>
      <w:r w:rsidRPr="003F5B9F">
        <w:t xml:space="preserve"> </w:t>
      </w:r>
      <w:proofErr w:type="spellStart"/>
      <w:r w:rsidRPr="003F5B9F">
        <w:t>грудня</w:t>
      </w:r>
      <w:proofErr w:type="spellEnd"/>
      <w:r w:rsidRPr="003F5B9F">
        <w:t xml:space="preserve">  </w:t>
      </w:r>
      <w:proofErr w:type="spellStart"/>
      <w:r w:rsidRPr="003F5B9F">
        <w:t>і</w:t>
      </w:r>
      <w:proofErr w:type="spellEnd"/>
      <w:r w:rsidRPr="003F5B9F">
        <w:t xml:space="preserve"> </w:t>
      </w:r>
      <w:proofErr w:type="spellStart"/>
      <w:r w:rsidRPr="003F5B9F">
        <w:t>руйнується</w:t>
      </w:r>
      <w:proofErr w:type="spellEnd"/>
      <w:r w:rsidRPr="003F5B9F">
        <w:t xml:space="preserve"> </w:t>
      </w:r>
      <w:proofErr w:type="spellStart"/>
      <w:r w:rsidRPr="003F5B9F">
        <w:t>з</w:t>
      </w:r>
      <w:proofErr w:type="spellEnd"/>
      <w:r w:rsidRPr="003F5B9F">
        <w:t xml:space="preserve"> </w:t>
      </w:r>
      <w:proofErr w:type="spellStart"/>
      <w:r w:rsidRPr="003F5B9F">
        <w:t>першої</w:t>
      </w:r>
      <w:proofErr w:type="spellEnd"/>
      <w:r w:rsidRPr="003F5B9F">
        <w:t xml:space="preserve"> </w:t>
      </w:r>
      <w:proofErr w:type="spellStart"/>
      <w:r w:rsidRPr="003F5B9F">
        <w:t>декади</w:t>
      </w:r>
      <w:proofErr w:type="spellEnd"/>
      <w:r w:rsidRPr="003F5B9F">
        <w:t xml:space="preserve"> </w:t>
      </w:r>
      <w:proofErr w:type="spellStart"/>
      <w:r w:rsidRPr="003F5B9F">
        <w:t>березня</w:t>
      </w:r>
      <w:proofErr w:type="spellEnd"/>
      <w:r>
        <w:rPr>
          <w:lang w:val="uk-UA"/>
        </w:rPr>
        <w:t>.</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До кліматичних факторів, що негативно впливають на ріст і розвиток лісових насаджень відносяться пізні весняні та ранні осінні заморозки, весняні сухі та спекотні суховії, низька відносна вологість повітря.</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Для мисливської фауни велике значення має висота снігового покриву та пізні заморозки весною. Останніми роками середня товщина снігового покриву не перевищує 18-</w:t>
      </w:r>
      <w:smartTag w:uri="urn:schemas-microsoft-com:office:smarttags" w:element="metricconverter">
        <w:smartTagPr>
          <w:attr w:name="ProductID" w:val="20 см"/>
        </w:smartTagPr>
        <w:r w:rsidRPr="004B17EE">
          <w:rPr>
            <w:rFonts w:ascii="Times New Roman" w:hAnsi="Times New Roman" w:cs="Times New Roman"/>
            <w:sz w:val="24"/>
            <w:szCs w:val="24"/>
            <w:lang w:val="uk-UA"/>
          </w:rPr>
          <w:t>20 см</w:t>
        </w:r>
      </w:smartTag>
      <w:r w:rsidRPr="004B17EE">
        <w:rPr>
          <w:rFonts w:ascii="Times New Roman" w:hAnsi="Times New Roman" w:cs="Times New Roman"/>
          <w:sz w:val="24"/>
          <w:szCs w:val="24"/>
          <w:lang w:val="uk-UA"/>
        </w:rPr>
        <w:t>, що створює сприятливі умови для зимівлі диких тварин, а от пізні весняні заморозки періодично наносять шкоду молодняку.</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В цілому</w:t>
      </w:r>
      <w:r w:rsidR="003F5B9F">
        <w:rPr>
          <w:rFonts w:ascii="Times New Roman" w:hAnsi="Times New Roman" w:cs="Times New Roman"/>
          <w:sz w:val="24"/>
          <w:szCs w:val="24"/>
          <w:lang w:val="uk-UA"/>
        </w:rPr>
        <w:t>,</w:t>
      </w:r>
      <w:r w:rsidRPr="004B17EE">
        <w:rPr>
          <w:rFonts w:ascii="Times New Roman" w:hAnsi="Times New Roman" w:cs="Times New Roman"/>
          <w:sz w:val="24"/>
          <w:szCs w:val="24"/>
          <w:lang w:val="uk-UA"/>
        </w:rPr>
        <w:t xml:space="preserve"> клімат </w:t>
      </w:r>
      <w:proofErr w:type="spellStart"/>
      <w:r w:rsidRPr="004B17EE">
        <w:rPr>
          <w:rFonts w:ascii="Times New Roman" w:hAnsi="Times New Roman" w:cs="Times New Roman"/>
          <w:sz w:val="24"/>
          <w:szCs w:val="24"/>
          <w:lang w:val="uk-UA"/>
        </w:rPr>
        <w:t>лісорослинного</w:t>
      </w:r>
      <w:proofErr w:type="spellEnd"/>
      <w:r w:rsidRPr="004B17EE">
        <w:rPr>
          <w:rFonts w:ascii="Times New Roman" w:hAnsi="Times New Roman" w:cs="Times New Roman"/>
          <w:sz w:val="24"/>
          <w:szCs w:val="24"/>
          <w:lang w:val="uk-UA"/>
        </w:rPr>
        <w:t xml:space="preserve"> району сприятливий для росту таких порід як дуб звичайний, сосна звичайна та кримська, ясен звичайний та зелений, білої акації, кленів польового, гостролистого, татарського.</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proofErr w:type="spellStart"/>
      <w:r w:rsidRPr="004B17EE">
        <w:rPr>
          <w:rFonts w:ascii="Times New Roman" w:hAnsi="Times New Roman" w:cs="Times New Roman"/>
          <w:sz w:val="24"/>
          <w:szCs w:val="24"/>
          <w:lang w:val="uk-UA"/>
        </w:rPr>
        <w:t>Білокуракинське</w:t>
      </w:r>
      <w:proofErr w:type="spellEnd"/>
      <w:r w:rsidRPr="004B17EE">
        <w:rPr>
          <w:rFonts w:ascii="Times New Roman" w:hAnsi="Times New Roman" w:cs="Times New Roman"/>
          <w:sz w:val="24"/>
          <w:szCs w:val="24"/>
          <w:lang w:val="uk-UA"/>
        </w:rPr>
        <w:t xml:space="preserve"> лісомисливське господарство розміщене на території </w:t>
      </w:r>
      <w:proofErr w:type="spellStart"/>
      <w:r w:rsidRPr="004B17EE">
        <w:rPr>
          <w:rFonts w:ascii="Times New Roman" w:hAnsi="Times New Roman" w:cs="Times New Roman"/>
          <w:sz w:val="24"/>
          <w:szCs w:val="24"/>
          <w:lang w:val="uk-UA"/>
        </w:rPr>
        <w:t>Верхньо-Айдарського</w:t>
      </w:r>
      <w:proofErr w:type="spellEnd"/>
      <w:r w:rsidRPr="004B17EE">
        <w:rPr>
          <w:rFonts w:ascii="Times New Roman" w:hAnsi="Times New Roman" w:cs="Times New Roman"/>
          <w:sz w:val="24"/>
          <w:szCs w:val="24"/>
          <w:lang w:val="uk-UA"/>
        </w:rPr>
        <w:t xml:space="preserve"> фізико-географічного району </w:t>
      </w:r>
      <w:proofErr w:type="spellStart"/>
      <w:r w:rsidRPr="004B17EE">
        <w:rPr>
          <w:rFonts w:ascii="Times New Roman" w:hAnsi="Times New Roman" w:cs="Times New Roman"/>
          <w:sz w:val="24"/>
          <w:szCs w:val="24"/>
          <w:lang w:val="uk-UA"/>
        </w:rPr>
        <w:t>Старобільської</w:t>
      </w:r>
      <w:proofErr w:type="spellEnd"/>
      <w:r w:rsidRPr="004B17EE">
        <w:rPr>
          <w:rFonts w:ascii="Times New Roman" w:hAnsi="Times New Roman" w:cs="Times New Roman"/>
          <w:sz w:val="24"/>
          <w:szCs w:val="24"/>
          <w:lang w:val="uk-UA"/>
        </w:rPr>
        <w:t xml:space="preserve"> степової області, Донецько-Донської провінції, яка виділена на схилах Воронізького кристалічного масиву. В геоморфологічному відношенні ця територія являє собою південні відроги Середньо-Руської височина, які М.І. Дмитрієв (1936 р.) виділив як </w:t>
      </w:r>
      <w:proofErr w:type="spellStart"/>
      <w:r w:rsidRPr="004B17EE">
        <w:rPr>
          <w:rFonts w:ascii="Times New Roman" w:hAnsi="Times New Roman" w:cs="Times New Roman"/>
          <w:sz w:val="24"/>
          <w:szCs w:val="24"/>
          <w:lang w:val="uk-UA"/>
        </w:rPr>
        <w:t>Придонецьке</w:t>
      </w:r>
      <w:proofErr w:type="spellEnd"/>
      <w:r w:rsidRPr="004B17EE">
        <w:rPr>
          <w:rFonts w:ascii="Times New Roman" w:hAnsi="Times New Roman" w:cs="Times New Roman"/>
          <w:sz w:val="24"/>
          <w:szCs w:val="24"/>
          <w:lang w:val="uk-UA"/>
        </w:rPr>
        <w:t xml:space="preserve"> плато.</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За характером рельєфу район є підвищеною хвилястою рівниною, розсіченою долинами невеликих річок та густою балковою мережею. Густота яружно-балочної мережі складає 0,75-1,0 км/км</w:t>
      </w:r>
      <w:r w:rsidRPr="004B17EE">
        <w:rPr>
          <w:rFonts w:ascii="Times New Roman" w:hAnsi="Times New Roman" w:cs="Times New Roman"/>
          <w:sz w:val="24"/>
          <w:szCs w:val="24"/>
          <w:vertAlign w:val="superscript"/>
          <w:lang w:val="uk-UA"/>
        </w:rPr>
        <w:t>2</w:t>
      </w:r>
      <w:r w:rsidRPr="004B17EE">
        <w:rPr>
          <w:rFonts w:ascii="Times New Roman" w:hAnsi="Times New Roman" w:cs="Times New Roman"/>
          <w:sz w:val="24"/>
          <w:szCs w:val="24"/>
          <w:lang w:val="uk-UA"/>
        </w:rPr>
        <w:t xml:space="preserve">, глибина </w:t>
      </w:r>
      <w:proofErr w:type="spellStart"/>
      <w:r w:rsidRPr="004B17EE">
        <w:rPr>
          <w:rFonts w:ascii="Times New Roman" w:hAnsi="Times New Roman" w:cs="Times New Roman"/>
          <w:sz w:val="24"/>
          <w:szCs w:val="24"/>
          <w:lang w:val="uk-UA"/>
        </w:rPr>
        <w:t>врізу</w:t>
      </w:r>
      <w:proofErr w:type="spellEnd"/>
      <w:r w:rsidRPr="004B17EE">
        <w:rPr>
          <w:rFonts w:ascii="Times New Roman" w:hAnsi="Times New Roman" w:cs="Times New Roman"/>
          <w:sz w:val="24"/>
          <w:szCs w:val="24"/>
          <w:lang w:val="uk-UA"/>
        </w:rPr>
        <w:t xml:space="preserve"> долин – 50-</w:t>
      </w:r>
      <w:smartTag w:uri="urn:schemas-microsoft-com:office:smarttags" w:element="metricconverter">
        <w:smartTagPr>
          <w:attr w:name="ProductID" w:val="100 м"/>
        </w:smartTagPr>
        <w:r w:rsidRPr="004B17EE">
          <w:rPr>
            <w:rFonts w:ascii="Times New Roman" w:hAnsi="Times New Roman" w:cs="Times New Roman"/>
            <w:sz w:val="24"/>
            <w:szCs w:val="24"/>
            <w:lang w:val="uk-UA"/>
          </w:rPr>
          <w:t>100 м</w:t>
        </w:r>
      </w:smartTag>
      <w:r w:rsidRPr="004B17EE">
        <w:rPr>
          <w:rFonts w:ascii="Times New Roman" w:hAnsi="Times New Roman" w:cs="Times New Roman"/>
          <w:sz w:val="24"/>
          <w:szCs w:val="24"/>
          <w:lang w:val="uk-UA"/>
        </w:rPr>
        <w:t xml:space="preserve">, крутизна схилів може досягати </w:t>
      </w:r>
      <w:r w:rsidRPr="004B17EE">
        <w:rPr>
          <w:rFonts w:ascii="Times New Roman" w:hAnsi="Times New Roman" w:cs="Times New Roman"/>
          <w:sz w:val="24"/>
          <w:szCs w:val="24"/>
          <w:lang w:val="uk-UA"/>
        </w:rPr>
        <w:br/>
        <w:t>40-50</w:t>
      </w:r>
      <w:r w:rsidRPr="004B17EE">
        <w:rPr>
          <w:rFonts w:ascii="Times New Roman" w:hAnsi="Times New Roman" w:cs="Times New Roman"/>
          <w:sz w:val="24"/>
          <w:szCs w:val="24"/>
          <w:vertAlign w:val="superscript"/>
          <w:lang w:val="uk-UA"/>
        </w:rPr>
        <w:t>о</w:t>
      </w:r>
      <w:r w:rsidRPr="004B17EE">
        <w:rPr>
          <w:rFonts w:ascii="Times New Roman" w:hAnsi="Times New Roman" w:cs="Times New Roman"/>
          <w:sz w:val="24"/>
          <w:szCs w:val="24"/>
          <w:lang w:val="uk-UA"/>
        </w:rPr>
        <w:t xml:space="preserve">. Схили балок часто порізані короткими, рідко діючими ярами. </w:t>
      </w:r>
      <w:proofErr w:type="spellStart"/>
      <w:r w:rsidRPr="004B17EE">
        <w:rPr>
          <w:rFonts w:ascii="Times New Roman" w:hAnsi="Times New Roman" w:cs="Times New Roman"/>
          <w:sz w:val="24"/>
          <w:szCs w:val="24"/>
          <w:lang w:val="uk-UA"/>
        </w:rPr>
        <w:t>Водороздільно-хвилясті</w:t>
      </w:r>
      <w:proofErr w:type="spellEnd"/>
      <w:r w:rsidRPr="004B17EE">
        <w:rPr>
          <w:rFonts w:ascii="Times New Roman" w:hAnsi="Times New Roman" w:cs="Times New Roman"/>
          <w:sz w:val="24"/>
          <w:szCs w:val="24"/>
          <w:lang w:val="uk-UA"/>
        </w:rPr>
        <w:t xml:space="preserve"> місцевості зі звичайними чорноземами поєднуються з долинно-балковими та змитими чорноземами. Кристалічний фундамент покритий потужними пластами </w:t>
      </w:r>
      <w:proofErr w:type="spellStart"/>
      <w:r w:rsidRPr="004B17EE">
        <w:rPr>
          <w:rFonts w:ascii="Times New Roman" w:hAnsi="Times New Roman" w:cs="Times New Roman"/>
          <w:sz w:val="24"/>
          <w:szCs w:val="24"/>
          <w:lang w:val="uk-UA"/>
        </w:rPr>
        <w:t>осадкових</w:t>
      </w:r>
      <w:proofErr w:type="spellEnd"/>
      <w:r w:rsidRPr="004B17EE">
        <w:rPr>
          <w:rFonts w:ascii="Times New Roman" w:hAnsi="Times New Roman" w:cs="Times New Roman"/>
          <w:sz w:val="24"/>
          <w:szCs w:val="24"/>
          <w:lang w:val="uk-UA"/>
        </w:rPr>
        <w:t xml:space="preserve"> порід. Найбільш давніми є палеозойські відкладення. Мезозой представлений тріасовими, юрськими та крейдяними породами. Палеогенові відкладення складаються з </w:t>
      </w:r>
      <w:proofErr w:type="spellStart"/>
      <w:r w:rsidRPr="004B17EE">
        <w:rPr>
          <w:rFonts w:ascii="Times New Roman" w:hAnsi="Times New Roman" w:cs="Times New Roman"/>
          <w:sz w:val="24"/>
          <w:szCs w:val="24"/>
          <w:lang w:val="uk-UA"/>
        </w:rPr>
        <w:t>бучанського</w:t>
      </w:r>
      <w:proofErr w:type="spellEnd"/>
      <w:r w:rsidRPr="004B17EE">
        <w:rPr>
          <w:rFonts w:ascii="Times New Roman" w:hAnsi="Times New Roman" w:cs="Times New Roman"/>
          <w:sz w:val="24"/>
          <w:szCs w:val="24"/>
          <w:lang w:val="uk-UA"/>
        </w:rPr>
        <w:t xml:space="preserve"> (глауконітові піски з фосфоритами), київського (піски і піщаники), Харківського (піски і кременисті піщаники, водотривкі глини) ярусів. Вихід цих порід на поверхню можна спостерігати по ярах та долинах річок.</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Антропогенні (</w:t>
      </w:r>
      <w:proofErr w:type="spellStart"/>
      <w:r w:rsidRPr="004B17EE">
        <w:rPr>
          <w:rFonts w:ascii="Times New Roman" w:hAnsi="Times New Roman" w:cs="Times New Roman"/>
          <w:sz w:val="24"/>
          <w:szCs w:val="24"/>
          <w:lang w:val="uk-UA"/>
        </w:rPr>
        <w:t>четвертичні</w:t>
      </w:r>
      <w:proofErr w:type="spellEnd"/>
      <w:r w:rsidRPr="004B17EE">
        <w:rPr>
          <w:rFonts w:ascii="Times New Roman" w:hAnsi="Times New Roman" w:cs="Times New Roman"/>
          <w:sz w:val="24"/>
          <w:szCs w:val="24"/>
          <w:lang w:val="uk-UA"/>
        </w:rPr>
        <w:t xml:space="preserve">) відкладення, що є ґрунтоутворюючими, майже суцільним шаром покривають поверхню. Це леси та </w:t>
      </w:r>
      <w:proofErr w:type="spellStart"/>
      <w:r w:rsidRPr="004B17EE">
        <w:rPr>
          <w:rFonts w:ascii="Times New Roman" w:hAnsi="Times New Roman" w:cs="Times New Roman"/>
          <w:sz w:val="24"/>
          <w:szCs w:val="24"/>
          <w:lang w:val="uk-UA"/>
        </w:rPr>
        <w:t>лесовидні</w:t>
      </w:r>
      <w:proofErr w:type="spellEnd"/>
      <w:r w:rsidRPr="004B17EE">
        <w:rPr>
          <w:rFonts w:ascii="Times New Roman" w:hAnsi="Times New Roman" w:cs="Times New Roman"/>
          <w:sz w:val="24"/>
          <w:szCs w:val="24"/>
          <w:lang w:val="uk-UA"/>
        </w:rPr>
        <w:t xml:space="preserve"> суглинки, глини, продукти руйнування корінних порід, балочний делювій, алювіальні відкладення. Леси та </w:t>
      </w:r>
      <w:proofErr w:type="spellStart"/>
      <w:r w:rsidRPr="004B17EE">
        <w:rPr>
          <w:rFonts w:ascii="Times New Roman" w:hAnsi="Times New Roman" w:cs="Times New Roman"/>
          <w:sz w:val="24"/>
          <w:szCs w:val="24"/>
          <w:lang w:val="uk-UA"/>
        </w:rPr>
        <w:t>лесовидні</w:t>
      </w:r>
      <w:proofErr w:type="spellEnd"/>
      <w:r w:rsidRPr="004B17EE">
        <w:rPr>
          <w:rFonts w:ascii="Times New Roman" w:hAnsi="Times New Roman" w:cs="Times New Roman"/>
          <w:sz w:val="24"/>
          <w:szCs w:val="24"/>
          <w:lang w:val="uk-UA"/>
        </w:rPr>
        <w:t xml:space="preserve"> суглинки поширені по </w:t>
      </w:r>
      <w:proofErr w:type="spellStart"/>
      <w:r w:rsidRPr="004B17EE">
        <w:rPr>
          <w:rFonts w:ascii="Times New Roman" w:hAnsi="Times New Roman" w:cs="Times New Roman"/>
          <w:sz w:val="24"/>
          <w:szCs w:val="24"/>
          <w:lang w:val="uk-UA"/>
        </w:rPr>
        <w:t>водорозділах</w:t>
      </w:r>
      <w:proofErr w:type="spellEnd"/>
      <w:r w:rsidRPr="004B17EE">
        <w:rPr>
          <w:rFonts w:ascii="Times New Roman" w:hAnsi="Times New Roman" w:cs="Times New Roman"/>
          <w:sz w:val="24"/>
          <w:szCs w:val="24"/>
          <w:lang w:val="uk-UA"/>
        </w:rPr>
        <w:t xml:space="preserve"> та їх схилах, алювій – по заплавах і терасах рік, еолові піски займають древні тераси рік, а делювій корінних порід і  глини – схили балок.</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 xml:space="preserve">Складність рельєфу байрачних лісів зумовлює мозаїку ґрунтового покриву. Найпоширенішими ґрунтами є чорноземи звичайні різного ступеню </w:t>
      </w:r>
      <w:proofErr w:type="spellStart"/>
      <w:r w:rsidRPr="004B17EE">
        <w:rPr>
          <w:rFonts w:ascii="Times New Roman" w:hAnsi="Times New Roman" w:cs="Times New Roman"/>
          <w:sz w:val="24"/>
          <w:szCs w:val="24"/>
          <w:lang w:val="uk-UA"/>
        </w:rPr>
        <w:t>змитості</w:t>
      </w:r>
      <w:proofErr w:type="spellEnd"/>
      <w:r w:rsidRPr="004B17EE">
        <w:rPr>
          <w:rFonts w:ascii="Times New Roman" w:hAnsi="Times New Roman" w:cs="Times New Roman"/>
          <w:sz w:val="24"/>
          <w:szCs w:val="24"/>
          <w:lang w:val="uk-UA"/>
        </w:rPr>
        <w:t xml:space="preserve"> на лесах та </w:t>
      </w:r>
      <w:proofErr w:type="spellStart"/>
      <w:r w:rsidRPr="004B17EE">
        <w:rPr>
          <w:rFonts w:ascii="Times New Roman" w:hAnsi="Times New Roman" w:cs="Times New Roman"/>
          <w:sz w:val="24"/>
          <w:szCs w:val="24"/>
          <w:lang w:val="uk-UA"/>
        </w:rPr>
        <w:t>лесовидних</w:t>
      </w:r>
      <w:proofErr w:type="spellEnd"/>
      <w:r w:rsidRPr="004B17EE">
        <w:rPr>
          <w:rFonts w:ascii="Times New Roman" w:hAnsi="Times New Roman" w:cs="Times New Roman"/>
          <w:sz w:val="24"/>
          <w:szCs w:val="24"/>
          <w:lang w:val="uk-UA"/>
        </w:rPr>
        <w:t xml:space="preserve"> суглинках. На півночі зони звичайні чорноземи межують з опідзоленими лісостеповими ґрунтами, на півдні – з південними чорноземами. Під байрачними лісами і в борах утворюються опідзолені ґрунти, більш притаманні північним широтам.</w:t>
      </w:r>
    </w:p>
    <w:p w:rsid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 xml:space="preserve">На стан ґрунтового покриву лісових урочищ великий вплив має водна ерозія. Під її дією на великих площах виникли змиті ґрунти. З них найпоширенішим є чорнозем намитий балочний </w:t>
      </w:r>
      <w:proofErr w:type="spellStart"/>
      <w:r w:rsidRPr="004B17EE">
        <w:rPr>
          <w:rFonts w:ascii="Times New Roman" w:hAnsi="Times New Roman" w:cs="Times New Roman"/>
          <w:sz w:val="24"/>
          <w:szCs w:val="24"/>
          <w:lang w:val="uk-UA"/>
        </w:rPr>
        <w:t>тяжкосуглинистий</w:t>
      </w:r>
      <w:proofErr w:type="spellEnd"/>
      <w:r w:rsidRPr="004B17EE">
        <w:rPr>
          <w:rFonts w:ascii="Times New Roman" w:hAnsi="Times New Roman" w:cs="Times New Roman"/>
          <w:sz w:val="24"/>
          <w:szCs w:val="24"/>
          <w:lang w:val="uk-UA"/>
        </w:rPr>
        <w:t xml:space="preserve"> на делювіальних відкладеннях та чорнозем звичайний малопотужний структурний </w:t>
      </w:r>
      <w:proofErr w:type="spellStart"/>
      <w:r w:rsidRPr="004B17EE">
        <w:rPr>
          <w:rFonts w:ascii="Times New Roman" w:hAnsi="Times New Roman" w:cs="Times New Roman"/>
          <w:sz w:val="24"/>
          <w:szCs w:val="24"/>
          <w:lang w:val="uk-UA"/>
        </w:rPr>
        <w:t>тяжкосуглинистий</w:t>
      </w:r>
      <w:proofErr w:type="spellEnd"/>
      <w:r w:rsidRPr="004B17EE">
        <w:rPr>
          <w:rFonts w:ascii="Times New Roman" w:hAnsi="Times New Roman" w:cs="Times New Roman"/>
          <w:sz w:val="24"/>
          <w:szCs w:val="24"/>
          <w:lang w:val="uk-UA"/>
        </w:rPr>
        <w:t xml:space="preserve"> на глинах.</w:t>
      </w:r>
    </w:p>
    <w:p w:rsidR="003F5B9F" w:rsidRPr="003F5B9F" w:rsidRDefault="003F5B9F" w:rsidP="003F5B9F">
      <w:pPr>
        <w:pStyle w:val="af8"/>
        <w:shd w:val="clear" w:color="auto" w:fill="FFFFFF"/>
        <w:spacing w:before="0" w:beforeAutospacing="0" w:after="0" w:afterAutospacing="0"/>
        <w:ind w:firstLine="567"/>
        <w:jc w:val="both"/>
        <w:rPr>
          <w:lang w:val="uk-UA"/>
        </w:rPr>
      </w:pPr>
      <w:r w:rsidRPr="003F5B9F">
        <w:rPr>
          <w:lang w:val="uk-UA"/>
        </w:rPr>
        <w:t xml:space="preserve">У ґрунтовому покриві переважають звичайні </w:t>
      </w:r>
      <w:proofErr w:type="spellStart"/>
      <w:r w:rsidRPr="003F5B9F">
        <w:rPr>
          <w:lang w:val="uk-UA"/>
        </w:rPr>
        <w:t>середньопотужні</w:t>
      </w:r>
      <w:proofErr w:type="spellEnd"/>
      <w:r w:rsidRPr="003F5B9F">
        <w:rPr>
          <w:lang w:val="uk-UA"/>
        </w:rPr>
        <w:t xml:space="preserve"> середньо</w:t>
      </w:r>
      <w:r>
        <w:rPr>
          <w:lang w:val="uk-UA"/>
        </w:rPr>
        <w:t>-</w:t>
      </w:r>
      <w:r w:rsidRPr="003F5B9F">
        <w:rPr>
          <w:lang w:val="uk-UA"/>
        </w:rPr>
        <w:t>гумусові</w:t>
      </w:r>
      <w:r w:rsidRPr="003F5B9F">
        <w:rPr>
          <w:rStyle w:val="apple-converted-space"/>
        </w:rPr>
        <w:t> </w:t>
      </w:r>
      <w:hyperlink r:id="rId11" w:tooltip="Чорнозем" w:history="1">
        <w:r w:rsidRPr="003F5B9F">
          <w:rPr>
            <w:rStyle w:val="af3"/>
            <w:color w:val="auto"/>
            <w:u w:val="none"/>
            <w:lang w:val="uk-UA"/>
          </w:rPr>
          <w:t>чорноземи</w:t>
        </w:r>
      </w:hyperlink>
      <w:r w:rsidRPr="003F5B9F">
        <w:rPr>
          <w:rStyle w:val="apple-converted-space"/>
        </w:rPr>
        <w:t> </w:t>
      </w:r>
      <w:r w:rsidRPr="003F5B9F">
        <w:rPr>
          <w:lang w:val="uk-UA"/>
        </w:rPr>
        <w:t>на</w:t>
      </w:r>
      <w:r w:rsidRPr="003F5B9F">
        <w:rPr>
          <w:rStyle w:val="apple-converted-space"/>
        </w:rPr>
        <w:t> </w:t>
      </w:r>
      <w:hyperlink r:id="rId12" w:tooltip="Лес" w:history="1">
        <w:r w:rsidRPr="003F5B9F">
          <w:rPr>
            <w:rStyle w:val="af3"/>
            <w:color w:val="auto"/>
            <w:u w:val="none"/>
            <w:lang w:val="uk-UA"/>
          </w:rPr>
          <w:t>лесових</w:t>
        </w:r>
      </w:hyperlink>
      <w:r w:rsidRPr="003F5B9F">
        <w:rPr>
          <w:rStyle w:val="apple-converted-space"/>
        </w:rPr>
        <w:t> </w:t>
      </w:r>
      <w:r w:rsidRPr="003F5B9F">
        <w:rPr>
          <w:lang w:val="uk-UA"/>
        </w:rPr>
        <w:t>і лесоподібних породах, їх карбонатні і лужні різновиди різної міри</w:t>
      </w:r>
      <w:r w:rsidRPr="003F5B9F">
        <w:rPr>
          <w:rStyle w:val="apple-converted-space"/>
        </w:rPr>
        <w:t> </w:t>
      </w:r>
      <w:hyperlink r:id="rId13" w:tooltip="Ерозія ґрунтів" w:history="1">
        <w:r w:rsidRPr="003F5B9F">
          <w:rPr>
            <w:rStyle w:val="af3"/>
            <w:color w:val="auto"/>
            <w:u w:val="none"/>
            <w:lang w:val="uk-UA"/>
          </w:rPr>
          <w:t>еродованості</w:t>
        </w:r>
      </w:hyperlink>
      <w:r>
        <w:rPr>
          <w:lang w:val="uk-UA"/>
        </w:rPr>
        <w:t xml:space="preserve">. </w:t>
      </w:r>
      <w:r w:rsidRPr="003F5B9F">
        <w:t xml:space="preserve">У </w:t>
      </w:r>
      <w:proofErr w:type="spellStart"/>
      <w:r w:rsidRPr="003F5B9F">
        <w:t>долині</w:t>
      </w:r>
      <w:proofErr w:type="spellEnd"/>
      <w:r w:rsidRPr="003F5B9F">
        <w:t xml:space="preserve"> </w:t>
      </w:r>
      <w:proofErr w:type="spellStart"/>
      <w:r w:rsidRPr="003F5B9F">
        <w:t>річки</w:t>
      </w:r>
      <w:proofErr w:type="spellEnd"/>
      <w:proofErr w:type="gramStart"/>
      <w:r w:rsidRPr="003F5B9F">
        <w:t xml:space="preserve"> </w:t>
      </w:r>
      <w:proofErr w:type="spellStart"/>
      <w:r w:rsidRPr="003F5B9F">
        <w:t>Б</w:t>
      </w:r>
      <w:proofErr w:type="gramEnd"/>
      <w:r w:rsidRPr="003F5B9F">
        <w:t>ілої</w:t>
      </w:r>
      <w:proofErr w:type="spellEnd"/>
      <w:r w:rsidRPr="003F5B9F">
        <w:t xml:space="preserve"> </w:t>
      </w:r>
      <w:proofErr w:type="spellStart"/>
      <w:r w:rsidRPr="003F5B9F">
        <w:t>лучно-черноземні</w:t>
      </w:r>
      <w:proofErr w:type="spellEnd"/>
      <w:r w:rsidRPr="003F5B9F">
        <w:t xml:space="preserve"> </w:t>
      </w:r>
      <w:proofErr w:type="spellStart"/>
      <w:r w:rsidRPr="003F5B9F">
        <w:t>й</w:t>
      </w:r>
      <w:proofErr w:type="spellEnd"/>
      <w:r w:rsidRPr="003F5B9F">
        <w:t xml:space="preserve"> </w:t>
      </w:r>
      <w:proofErr w:type="spellStart"/>
      <w:r w:rsidRPr="003F5B9F">
        <w:t>лучні</w:t>
      </w:r>
      <w:proofErr w:type="spellEnd"/>
      <w:r w:rsidRPr="003F5B9F">
        <w:t xml:space="preserve"> </w:t>
      </w:r>
      <w:proofErr w:type="spellStart"/>
      <w:r w:rsidRPr="003F5B9F">
        <w:t>ґрунти</w:t>
      </w:r>
      <w:proofErr w:type="spellEnd"/>
      <w:r w:rsidRPr="003F5B9F">
        <w:t xml:space="preserve"> на </w:t>
      </w:r>
      <w:proofErr w:type="spellStart"/>
      <w:r w:rsidRPr="003F5B9F">
        <w:t>алювіальних</w:t>
      </w:r>
      <w:proofErr w:type="spellEnd"/>
      <w:r w:rsidRPr="003F5B9F">
        <w:t xml:space="preserve"> </w:t>
      </w:r>
      <w:proofErr w:type="spellStart"/>
      <w:r w:rsidRPr="003F5B9F">
        <w:t>відкладах</w:t>
      </w:r>
      <w:proofErr w:type="spellEnd"/>
      <w:r w:rsidRPr="003F5B9F">
        <w:t>.</w:t>
      </w:r>
      <w:r>
        <w:rPr>
          <w:lang w:val="uk-UA"/>
        </w:rPr>
        <w:t xml:space="preserve"> </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 xml:space="preserve">Ґрунти чорноземного типу в різному ступені забезпечені рухомими елементами живлення (азотом, фосфором, ). Процент гумусу в намитих балочних чорноземах складає в середньому 5%. Чорноземи </w:t>
      </w:r>
      <w:proofErr w:type="spellStart"/>
      <w:r w:rsidRPr="004B17EE">
        <w:rPr>
          <w:rFonts w:ascii="Times New Roman" w:hAnsi="Times New Roman" w:cs="Times New Roman"/>
          <w:sz w:val="24"/>
          <w:szCs w:val="24"/>
          <w:lang w:val="uk-UA"/>
        </w:rPr>
        <w:t>слабосолонцюваті</w:t>
      </w:r>
      <w:proofErr w:type="spellEnd"/>
      <w:r w:rsidRPr="004B17EE">
        <w:rPr>
          <w:rFonts w:ascii="Times New Roman" w:hAnsi="Times New Roman" w:cs="Times New Roman"/>
          <w:sz w:val="24"/>
          <w:szCs w:val="24"/>
          <w:lang w:val="uk-UA"/>
        </w:rPr>
        <w:t>, вони не накопичують в собі токсичної кількості легкорозчинних солей, тому є придатними для створення на них захисних лісових насаджень з деревних та чагарникових порід стійких до засухи.</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lastRenderedPageBreak/>
        <w:t xml:space="preserve">Дернові розвинуті і слаборозвинуті ґрунти на елювії </w:t>
      </w:r>
      <w:proofErr w:type="spellStart"/>
      <w:r w:rsidRPr="004B17EE">
        <w:rPr>
          <w:rFonts w:ascii="Times New Roman" w:hAnsi="Times New Roman" w:cs="Times New Roman"/>
          <w:sz w:val="24"/>
          <w:szCs w:val="24"/>
          <w:lang w:val="uk-UA"/>
        </w:rPr>
        <w:t>крейдяно-мергелевих</w:t>
      </w:r>
      <w:proofErr w:type="spellEnd"/>
      <w:r w:rsidRPr="004B17EE">
        <w:rPr>
          <w:rFonts w:ascii="Times New Roman" w:hAnsi="Times New Roman" w:cs="Times New Roman"/>
          <w:sz w:val="24"/>
          <w:szCs w:val="24"/>
          <w:lang w:val="uk-UA"/>
        </w:rPr>
        <w:t xml:space="preserve"> порід, виходи </w:t>
      </w:r>
      <w:proofErr w:type="spellStart"/>
      <w:r w:rsidRPr="004B17EE">
        <w:rPr>
          <w:rFonts w:ascii="Times New Roman" w:hAnsi="Times New Roman" w:cs="Times New Roman"/>
          <w:sz w:val="24"/>
          <w:szCs w:val="24"/>
          <w:lang w:val="uk-UA"/>
        </w:rPr>
        <w:t>крейдяно-мергелевих</w:t>
      </w:r>
      <w:proofErr w:type="spellEnd"/>
      <w:r w:rsidRPr="004B17EE">
        <w:rPr>
          <w:rFonts w:ascii="Times New Roman" w:hAnsi="Times New Roman" w:cs="Times New Roman"/>
          <w:sz w:val="24"/>
          <w:szCs w:val="24"/>
          <w:lang w:val="uk-UA"/>
        </w:rPr>
        <w:t xml:space="preserve"> порід та їх комплекси, які складають значний фон ґрунтового покриву, практично дуже бідні, малопродуктивні. Крейдяно-мергелеві породи здебільшого не засолені, але солонцюваті в різному ступені.</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На родючість ґрунтів негативно впливають ерозійні процеси, розвиток яких зумовлюється наявністю яружно-балочної мережі та випадання злив. Ерозійні процеси частіше поширені на не вкритих лісом площах, однак і значна частина заліснених схилів теж пошкоджується водною ерозією. В цьому випадку важливе значення для регулювання поверхневого стоку талих та зливових вод має мертвий надґрунтовий покрив, який частково переводить поверхневий стік у внутрішній.</w:t>
      </w:r>
    </w:p>
    <w:p w:rsidR="00443F2B" w:rsidRPr="003F5B9F" w:rsidRDefault="00443F2B" w:rsidP="00443F2B">
      <w:pPr>
        <w:pStyle w:val="af8"/>
        <w:shd w:val="clear" w:color="auto" w:fill="FFFFFF"/>
        <w:spacing w:before="0" w:beforeAutospacing="0" w:after="0" w:afterAutospacing="0"/>
        <w:ind w:firstLine="567"/>
        <w:jc w:val="both"/>
      </w:pPr>
      <w:proofErr w:type="spellStart"/>
      <w:r w:rsidRPr="003F5B9F">
        <w:t>Потенційна</w:t>
      </w:r>
      <w:proofErr w:type="spellEnd"/>
      <w:r w:rsidRPr="003F5B9F">
        <w:t xml:space="preserve"> </w:t>
      </w:r>
      <w:proofErr w:type="spellStart"/>
      <w:r w:rsidRPr="003F5B9F">
        <w:t>небезпека</w:t>
      </w:r>
      <w:proofErr w:type="spellEnd"/>
      <w:r w:rsidRPr="003F5B9F">
        <w:rPr>
          <w:rStyle w:val="apple-converted-space"/>
        </w:rPr>
        <w:t> </w:t>
      </w:r>
      <w:proofErr w:type="spellStart"/>
      <w:r w:rsidR="00A11C11" w:rsidRPr="003F5B9F">
        <w:fldChar w:fldCharType="begin"/>
      </w:r>
      <w:r w:rsidRPr="003F5B9F">
        <w:instrText xml:space="preserve"> HYPERLINK "https://uk.wikipedia.org/wiki/%D0%92%D1%96%D1%82%D1%80%D0%BE%D0%B2%D0%B0_%D0%B5%D1%80%D0%BE%D0%B7%D1%96%D1%8F" \o "Вітрова ерозія" </w:instrText>
      </w:r>
      <w:r w:rsidR="00A11C11" w:rsidRPr="003F5B9F">
        <w:fldChar w:fldCharType="separate"/>
      </w:r>
      <w:r w:rsidRPr="003F5B9F">
        <w:rPr>
          <w:rStyle w:val="af3"/>
          <w:color w:val="auto"/>
          <w:u w:val="none"/>
        </w:rPr>
        <w:t>вітрової</w:t>
      </w:r>
      <w:proofErr w:type="spellEnd"/>
      <w:r w:rsidRPr="003F5B9F">
        <w:rPr>
          <w:rStyle w:val="af3"/>
          <w:color w:val="auto"/>
          <w:u w:val="none"/>
        </w:rPr>
        <w:t xml:space="preserve"> </w:t>
      </w:r>
      <w:proofErr w:type="spellStart"/>
      <w:r w:rsidRPr="003F5B9F">
        <w:rPr>
          <w:rStyle w:val="af3"/>
          <w:color w:val="auto"/>
          <w:u w:val="none"/>
        </w:rPr>
        <w:t>ерозії</w:t>
      </w:r>
      <w:proofErr w:type="spellEnd"/>
      <w:r w:rsidR="00A11C11" w:rsidRPr="003F5B9F">
        <w:fldChar w:fldCharType="end"/>
      </w:r>
      <w:r w:rsidRPr="003F5B9F">
        <w:rPr>
          <w:rStyle w:val="apple-converted-space"/>
        </w:rPr>
        <w:t> </w:t>
      </w:r>
      <w:r w:rsidRPr="003F5B9F">
        <w:t xml:space="preserve">на </w:t>
      </w:r>
      <w:proofErr w:type="spellStart"/>
      <w:r w:rsidRPr="003F5B9F">
        <w:t>території</w:t>
      </w:r>
      <w:proofErr w:type="spellEnd"/>
      <w:r w:rsidRPr="003F5B9F">
        <w:t xml:space="preserve"> </w:t>
      </w:r>
      <w:proofErr w:type="spellStart"/>
      <w:r w:rsidRPr="003F5B9F">
        <w:t>досить</w:t>
      </w:r>
      <w:proofErr w:type="spellEnd"/>
      <w:r w:rsidRPr="003F5B9F">
        <w:t xml:space="preserve"> </w:t>
      </w:r>
      <w:proofErr w:type="spellStart"/>
      <w:r w:rsidRPr="003F5B9F">
        <w:t>слабка</w:t>
      </w:r>
      <w:proofErr w:type="spellEnd"/>
      <w:r w:rsidRPr="003F5B9F">
        <w:t xml:space="preserve"> </w:t>
      </w:r>
      <w:proofErr w:type="spellStart"/>
      <w:r w:rsidRPr="003F5B9F">
        <w:t>і</w:t>
      </w:r>
      <w:proofErr w:type="spellEnd"/>
      <w:r w:rsidRPr="003F5B9F">
        <w:t xml:space="preserve"> </w:t>
      </w:r>
      <w:proofErr w:type="spellStart"/>
      <w:r w:rsidRPr="003F5B9F">
        <w:t>досить</w:t>
      </w:r>
      <w:proofErr w:type="spellEnd"/>
      <w:r w:rsidRPr="003F5B9F">
        <w:t xml:space="preserve"> </w:t>
      </w:r>
      <w:proofErr w:type="spellStart"/>
      <w:r w:rsidRPr="003F5B9F">
        <w:t>слабко</w:t>
      </w:r>
      <w:proofErr w:type="spellEnd"/>
      <w:r w:rsidRPr="003F5B9F">
        <w:t xml:space="preserve"> </w:t>
      </w:r>
      <w:proofErr w:type="spellStart"/>
      <w:proofErr w:type="gramStart"/>
      <w:r w:rsidRPr="003F5B9F">
        <w:t>п</w:t>
      </w:r>
      <w:proofErr w:type="gramEnd"/>
      <w:r w:rsidRPr="003F5B9F">
        <w:t>ідвищується</w:t>
      </w:r>
      <w:proofErr w:type="spellEnd"/>
      <w:r w:rsidRPr="003F5B9F">
        <w:t xml:space="preserve"> на </w:t>
      </w:r>
      <w:proofErr w:type="spellStart"/>
      <w:r w:rsidRPr="003F5B9F">
        <w:t>південь</w:t>
      </w:r>
      <w:proofErr w:type="spellEnd"/>
      <w:r w:rsidRPr="003F5B9F">
        <w:t xml:space="preserve">. </w:t>
      </w:r>
      <w:proofErr w:type="spellStart"/>
      <w:r w:rsidRPr="003F5B9F">
        <w:t>Потенційна</w:t>
      </w:r>
      <w:proofErr w:type="spellEnd"/>
      <w:r w:rsidRPr="003F5B9F">
        <w:t xml:space="preserve"> </w:t>
      </w:r>
      <w:proofErr w:type="spellStart"/>
      <w:r w:rsidRPr="003F5B9F">
        <w:t>небезпека</w:t>
      </w:r>
      <w:proofErr w:type="spellEnd"/>
      <w:r w:rsidRPr="003F5B9F">
        <w:rPr>
          <w:rStyle w:val="apple-converted-space"/>
        </w:rPr>
        <w:t> </w:t>
      </w:r>
      <w:proofErr w:type="spellStart"/>
      <w:r w:rsidR="00A11C11" w:rsidRPr="003F5B9F">
        <w:fldChar w:fldCharType="begin"/>
      </w:r>
      <w:r w:rsidRPr="003F5B9F">
        <w:instrText xml:space="preserve"> HYPERLINK "https://uk.wikipedia.org/w/index.php?title=%D0%92%D0%BE%D0%B4%D0%BD%D0%B0_%D0%B5%D1%80%D0%BE%D0%B7%D1%96%D1%8F&amp;action=edit&amp;redlink=1" \o "Водна ерозія (ще не написана)" </w:instrText>
      </w:r>
      <w:r w:rsidR="00A11C11" w:rsidRPr="003F5B9F">
        <w:fldChar w:fldCharType="separate"/>
      </w:r>
      <w:r w:rsidRPr="003F5B9F">
        <w:rPr>
          <w:rStyle w:val="af3"/>
          <w:color w:val="auto"/>
          <w:u w:val="none"/>
        </w:rPr>
        <w:t>водної</w:t>
      </w:r>
      <w:proofErr w:type="spellEnd"/>
      <w:r w:rsidRPr="003F5B9F">
        <w:rPr>
          <w:rStyle w:val="af3"/>
          <w:color w:val="auto"/>
          <w:u w:val="none"/>
        </w:rPr>
        <w:t xml:space="preserve"> </w:t>
      </w:r>
      <w:proofErr w:type="spellStart"/>
      <w:r w:rsidRPr="003F5B9F">
        <w:rPr>
          <w:rStyle w:val="af3"/>
          <w:color w:val="auto"/>
          <w:u w:val="none"/>
        </w:rPr>
        <w:t>ерозії</w:t>
      </w:r>
      <w:proofErr w:type="spellEnd"/>
      <w:r w:rsidR="00A11C11" w:rsidRPr="003F5B9F">
        <w:fldChar w:fldCharType="end"/>
      </w:r>
      <w:r w:rsidRPr="003F5B9F">
        <w:rPr>
          <w:rStyle w:val="apple-converted-space"/>
        </w:rPr>
        <w:t> </w:t>
      </w:r>
      <w:r w:rsidRPr="003F5B9F">
        <w:t>сильна</w:t>
      </w:r>
      <w:hyperlink r:id="rId14" w:anchor="cite_note-АЛ-3" w:history="1"/>
      <w:r w:rsidRPr="003F5B9F">
        <w:t>.</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 xml:space="preserve">Територія лісомисливського господарства розміщена в басейні ріки Сіверський Донець, в межах водозбірної площі рік </w:t>
      </w:r>
      <w:proofErr w:type="spellStart"/>
      <w:r w:rsidRPr="004B17EE">
        <w:rPr>
          <w:rFonts w:ascii="Times New Roman" w:hAnsi="Times New Roman" w:cs="Times New Roman"/>
          <w:sz w:val="24"/>
          <w:szCs w:val="24"/>
          <w:lang w:val="uk-UA"/>
        </w:rPr>
        <w:t>Айдар</w:t>
      </w:r>
      <w:proofErr w:type="spellEnd"/>
      <w:r w:rsidRPr="004B17EE">
        <w:rPr>
          <w:rFonts w:ascii="Times New Roman" w:hAnsi="Times New Roman" w:cs="Times New Roman"/>
          <w:sz w:val="24"/>
          <w:szCs w:val="24"/>
          <w:lang w:val="uk-UA"/>
        </w:rPr>
        <w:t xml:space="preserve">, Красна, </w:t>
      </w:r>
      <w:proofErr w:type="spellStart"/>
      <w:r w:rsidRPr="004B17EE">
        <w:rPr>
          <w:rFonts w:ascii="Times New Roman" w:hAnsi="Times New Roman" w:cs="Times New Roman"/>
          <w:sz w:val="24"/>
          <w:szCs w:val="24"/>
          <w:lang w:val="uk-UA"/>
        </w:rPr>
        <w:t>Уразова</w:t>
      </w:r>
      <w:proofErr w:type="spellEnd"/>
      <w:r w:rsidRPr="004B17EE">
        <w:rPr>
          <w:rFonts w:ascii="Times New Roman" w:hAnsi="Times New Roman" w:cs="Times New Roman"/>
          <w:sz w:val="24"/>
          <w:szCs w:val="24"/>
          <w:lang w:val="uk-UA"/>
        </w:rPr>
        <w:t xml:space="preserve">, Біла та їх </w:t>
      </w:r>
      <w:proofErr w:type="spellStart"/>
      <w:r w:rsidRPr="004B17EE">
        <w:rPr>
          <w:rFonts w:ascii="Times New Roman" w:hAnsi="Times New Roman" w:cs="Times New Roman"/>
          <w:sz w:val="24"/>
          <w:szCs w:val="24"/>
          <w:lang w:val="uk-UA"/>
        </w:rPr>
        <w:t>притоків</w:t>
      </w:r>
      <w:proofErr w:type="spellEnd"/>
      <w:r w:rsidRPr="004B17EE">
        <w:rPr>
          <w:rFonts w:ascii="Times New Roman" w:hAnsi="Times New Roman" w:cs="Times New Roman"/>
          <w:sz w:val="24"/>
          <w:szCs w:val="24"/>
          <w:lang w:val="uk-UA"/>
        </w:rPr>
        <w:t>. Характеристика рік приведена в таблиці 1.3.2.</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1.3.2. Характеристика рік та водоймищ</w:t>
      </w:r>
    </w:p>
    <w:tbl>
      <w:tblPr>
        <w:tblStyle w:val="a3"/>
        <w:tblW w:w="4532" w:type="pct"/>
        <w:tblInd w:w="675" w:type="dxa"/>
        <w:tblLook w:val="01E0"/>
      </w:tblPr>
      <w:tblGrid>
        <w:gridCol w:w="2552"/>
        <w:gridCol w:w="2269"/>
        <w:gridCol w:w="1558"/>
        <w:gridCol w:w="1274"/>
        <w:gridCol w:w="1279"/>
      </w:tblGrid>
      <w:tr w:rsidR="00CA462D" w:rsidRPr="00A403E8" w:rsidTr="00CA462D">
        <w:tc>
          <w:tcPr>
            <w:tcW w:w="1429" w:type="pct"/>
            <w:vMerge w:val="restart"/>
            <w:vAlign w:val="center"/>
          </w:tcPr>
          <w:p w:rsidR="00CA462D" w:rsidRPr="00CA462D" w:rsidRDefault="00CA462D" w:rsidP="003841B2">
            <w:pPr>
              <w:ind w:left="-113" w:right="-113"/>
              <w:jc w:val="center"/>
              <w:rPr>
                <w:sz w:val="24"/>
                <w:szCs w:val="24"/>
                <w:lang w:val="uk-UA"/>
              </w:rPr>
            </w:pPr>
            <w:r w:rsidRPr="00CA462D">
              <w:rPr>
                <w:sz w:val="24"/>
                <w:szCs w:val="24"/>
                <w:lang w:val="uk-UA"/>
              </w:rPr>
              <w:t xml:space="preserve">Найменування рік та </w:t>
            </w:r>
            <w:r w:rsidRPr="00CA462D">
              <w:rPr>
                <w:sz w:val="24"/>
                <w:szCs w:val="24"/>
                <w:lang w:val="uk-UA"/>
              </w:rPr>
              <w:br/>
              <w:t>водоймищ</w:t>
            </w:r>
          </w:p>
        </w:tc>
        <w:tc>
          <w:tcPr>
            <w:tcW w:w="1270" w:type="pct"/>
            <w:vMerge w:val="restart"/>
            <w:vAlign w:val="center"/>
          </w:tcPr>
          <w:p w:rsidR="00CA462D" w:rsidRPr="00CA462D" w:rsidRDefault="00CA462D" w:rsidP="003841B2">
            <w:pPr>
              <w:ind w:left="-113" w:right="-113"/>
              <w:jc w:val="center"/>
              <w:rPr>
                <w:sz w:val="24"/>
                <w:szCs w:val="24"/>
                <w:lang w:val="uk-UA"/>
              </w:rPr>
            </w:pPr>
            <w:r w:rsidRPr="00CA462D">
              <w:rPr>
                <w:sz w:val="24"/>
                <w:szCs w:val="24"/>
                <w:lang w:val="uk-UA"/>
              </w:rPr>
              <w:t xml:space="preserve">Куди </w:t>
            </w:r>
            <w:r w:rsidRPr="00CA462D">
              <w:rPr>
                <w:sz w:val="24"/>
                <w:szCs w:val="24"/>
                <w:lang w:val="uk-UA"/>
              </w:rPr>
              <w:br/>
              <w:t xml:space="preserve">впадає </w:t>
            </w:r>
            <w:r w:rsidRPr="00CA462D">
              <w:rPr>
                <w:sz w:val="24"/>
                <w:szCs w:val="24"/>
                <w:lang w:val="uk-UA"/>
              </w:rPr>
              <w:br/>
              <w:t>ріка</w:t>
            </w:r>
          </w:p>
        </w:tc>
        <w:tc>
          <w:tcPr>
            <w:tcW w:w="872" w:type="pct"/>
            <w:vMerge w:val="restart"/>
            <w:vAlign w:val="center"/>
          </w:tcPr>
          <w:p w:rsidR="00CA462D" w:rsidRPr="00CA462D" w:rsidRDefault="00CA462D" w:rsidP="003841B2">
            <w:pPr>
              <w:ind w:left="-113" w:right="-113"/>
              <w:jc w:val="center"/>
              <w:rPr>
                <w:sz w:val="24"/>
                <w:szCs w:val="24"/>
                <w:lang w:val="uk-UA"/>
              </w:rPr>
            </w:pPr>
            <w:r w:rsidRPr="00CA462D">
              <w:rPr>
                <w:sz w:val="24"/>
                <w:szCs w:val="24"/>
                <w:lang w:val="uk-UA"/>
              </w:rPr>
              <w:t>Загальна протяжність, км</w:t>
            </w:r>
          </w:p>
          <w:p w:rsidR="00CA462D" w:rsidRPr="00CA462D" w:rsidRDefault="00CA462D" w:rsidP="003841B2">
            <w:pPr>
              <w:ind w:left="-113" w:right="-113"/>
              <w:jc w:val="center"/>
              <w:rPr>
                <w:sz w:val="24"/>
                <w:szCs w:val="24"/>
                <w:lang w:val="uk-UA"/>
              </w:rPr>
            </w:pPr>
          </w:p>
        </w:tc>
        <w:tc>
          <w:tcPr>
            <w:tcW w:w="1429" w:type="pct"/>
            <w:gridSpan w:val="2"/>
            <w:vAlign w:val="center"/>
          </w:tcPr>
          <w:p w:rsidR="00CA462D" w:rsidRPr="00CA462D" w:rsidRDefault="00CA462D" w:rsidP="003841B2">
            <w:pPr>
              <w:ind w:left="-113" w:right="-113"/>
              <w:jc w:val="center"/>
              <w:rPr>
                <w:sz w:val="24"/>
                <w:szCs w:val="24"/>
                <w:lang w:val="uk-UA"/>
              </w:rPr>
            </w:pPr>
            <w:r w:rsidRPr="00CA462D">
              <w:rPr>
                <w:sz w:val="24"/>
                <w:szCs w:val="24"/>
                <w:lang w:val="uk-UA"/>
              </w:rPr>
              <w:t>Ширина лісових смуг вздовж берегів річок, навколо озер, водоймищ, м</w:t>
            </w:r>
          </w:p>
        </w:tc>
      </w:tr>
      <w:tr w:rsidR="00CA462D" w:rsidRPr="00A403E8" w:rsidTr="00CA462D">
        <w:tc>
          <w:tcPr>
            <w:tcW w:w="1429" w:type="pct"/>
            <w:vMerge/>
          </w:tcPr>
          <w:p w:rsidR="00CA462D" w:rsidRPr="00CA462D" w:rsidRDefault="00CA462D" w:rsidP="003841B2">
            <w:pPr>
              <w:jc w:val="center"/>
              <w:rPr>
                <w:sz w:val="24"/>
                <w:szCs w:val="24"/>
                <w:lang w:val="uk-UA"/>
              </w:rPr>
            </w:pPr>
          </w:p>
        </w:tc>
        <w:tc>
          <w:tcPr>
            <w:tcW w:w="1270" w:type="pct"/>
            <w:vMerge/>
          </w:tcPr>
          <w:p w:rsidR="00CA462D" w:rsidRPr="00CA462D" w:rsidRDefault="00CA462D" w:rsidP="003841B2">
            <w:pPr>
              <w:jc w:val="center"/>
              <w:rPr>
                <w:sz w:val="24"/>
                <w:szCs w:val="24"/>
                <w:lang w:val="uk-UA"/>
              </w:rPr>
            </w:pPr>
          </w:p>
        </w:tc>
        <w:tc>
          <w:tcPr>
            <w:tcW w:w="872" w:type="pct"/>
            <w:vMerge/>
            <w:vAlign w:val="center"/>
          </w:tcPr>
          <w:p w:rsidR="00CA462D" w:rsidRPr="00CA462D" w:rsidRDefault="00CA462D" w:rsidP="003841B2">
            <w:pPr>
              <w:ind w:left="-113" w:right="-113"/>
              <w:jc w:val="center"/>
              <w:rPr>
                <w:sz w:val="24"/>
                <w:szCs w:val="24"/>
                <w:lang w:val="uk-UA"/>
              </w:rPr>
            </w:pPr>
          </w:p>
        </w:tc>
        <w:tc>
          <w:tcPr>
            <w:tcW w:w="713" w:type="pct"/>
            <w:vAlign w:val="center"/>
          </w:tcPr>
          <w:p w:rsidR="00CA462D" w:rsidRDefault="00CA462D" w:rsidP="003841B2">
            <w:pPr>
              <w:ind w:left="-113" w:right="-113"/>
              <w:jc w:val="center"/>
              <w:rPr>
                <w:sz w:val="24"/>
                <w:szCs w:val="24"/>
                <w:lang w:val="uk-UA"/>
              </w:rPr>
            </w:pPr>
            <w:r w:rsidRPr="00CA462D">
              <w:rPr>
                <w:sz w:val="24"/>
                <w:szCs w:val="24"/>
                <w:lang w:val="uk-UA"/>
              </w:rPr>
              <w:t xml:space="preserve">згідно </w:t>
            </w:r>
          </w:p>
          <w:p w:rsidR="00CA462D" w:rsidRPr="00CA462D" w:rsidRDefault="00CA462D" w:rsidP="003841B2">
            <w:pPr>
              <w:ind w:left="-113" w:right="-113"/>
              <w:jc w:val="center"/>
              <w:rPr>
                <w:sz w:val="24"/>
                <w:szCs w:val="24"/>
                <w:lang w:val="uk-UA"/>
              </w:rPr>
            </w:pPr>
            <w:r w:rsidRPr="00CA462D">
              <w:rPr>
                <w:sz w:val="24"/>
                <w:szCs w:val="24"/>
                <w:lang w:val="uk-UA"/>
              </w:rPr>
              <w:t>нормативів</w:t>
            </w:r>
          </w:p>
        </w:tc>
        <w:tc>
          <w:tcPr>
            <w:tcW w:w="716" w:type="pct"/>
            <w:vAlign w:val="center"/>
          </w:tcPr>
          <w:p w:rsidR="00CA462D" w:rsidRPr="00CA462D" w:rsidRDefault="00CA462D" w:rsidP="003841B2">
            <w:pPr>
              <w:ind w:left="-113" w:right="-113"/>
              <w:jc w:val="center"/>
              <w:rPr>
                <w:sz w:val="24"/>
                <w:szCs w:val="24"/>
                <w:lang w:val="uk-UA"/>
              </w:rPr>
            </w:pPr>
            <w:r w:rsidRPr="00CA462D">
              <w:rPr>
                <w:sz w:val="24"/>
                <w:szCs w:val="24"/>
                <w:lang w:val="uk-UA"/>
              </w:rPr>
              <w:t>фактична</w:t>
            </w:r>
          </w:p>
        </w:tc>
      </w:tr>
      <w:tr w:rsidR="00CA462D" w:rsidRPr="00A403E8" w:rsidTr="00CA462D">
        <w:tc>
          <w:tcPr>
            <w:tcW w:w="1429" w:type="pct"/>
          </w:tcPr>
          <w:p w:rsidR="00CA462D" w:rsidRPr="00CA462D" w:rsidRDefault="00CA462D" w:rsidP="003841B2">
            <w:pPr>
              <w:ind w:left="-57" w:right="-113"/>
              <w:rPr>
                <w:sz w:val="24"/>
                <w:szCs w:val="24"/>
                <w:lang w:val="uk-UA"/>
              </w:rPr>
            </w:pPr>
            <w:proofErr w:type="spellStart"/>
            <w:r w:rsidRPr="00CA462D">
              <w:rPr>
                <w:sz w:val="24"/>
                <w:szCs w:val="24"/>
                <w:lang w:val="uk-UA"/>
              </w:rPr>
              <w:t>Айдар</w:t>
            </w:r>
            <w:proofErr w:type="spellEnd"/>
          </w:p>
        </w:tc>
        <w:tc>
          <w:tcPr>
            <w:tcW w:w="1270" w:type="pct"/>
          </w:tcPr>
          <w:p w:rsidR="00CA462D" w:rsidRPr="00CA462D" w:rsidRDefault="00CA462D" w:rsidP="003841B2">
            <w:pPr>
              <w:ind w:left="-57" w:right="-113"/>
              <w:rPr>
                <w:sz w:val="24"/>
                <w:szCs w:val="24"/>
                <w:lang w:val="uk-UA"/>
              </w:rPr>
            </w:pPr>
            <w:r w:rsidRPr="00CA462D">
              <w:rPr>
                <w:sz w:val="24"/>
                <w:szCs w:val="24"/>
                <w:lang w:val="uk-UA"/>
              </w:rPr>
              <w:t>Сіверський Донець</w:t>
            </w:r>
          </w:p>
        </w:tc>
        <w:tc>
          <w:tcPr>
            <w:tcW w:w="872" w:type="pct"/>
            <w:vAlign w:val="center"/>
          </w:tcPr>
          <w:p w:rsidR="00CA462D" w:rsidRPr="00CA462D" w:rsidRDefault="00CA462D" w:rsidP="003841B2">
            <w:pPr>
              <w:ind w:left="-113" w:right="-113"/>
              <w:jc w:val="center"/>
              <w:rPr>
                <w:sz w:val="24"/>
                <w:szCs w:val="24"/>
                <w:lang w:val="uk-UA"/>
              </w:rPr>
            </w:pPr>
            <w:r w:rsidRPr="00CA462D">
              <w:rPr>
                <w:sz w:val="24"/>
                <w:szCs w:val="24"/>
                <w:lang w:val="uk-UA"/>
              </w:rPr>
              <w:t>264</w:t>
            </w:r>
          </w:p>
        </w:tc>
        <w:tc>
          <w:tcPr>
            <w:tcW w:w="713" w:type="pct"/>
            <w:vAlign w:val="center"/>
          </w:tcPr>
          <w:p w:rsidR="00CA462D" w:rsidRPr="00CA462D" w:rsidRDefault="00CA462D" w:rsidP="003841B2">
            <w:pPr>
              <w:ind w:left="-113" w:right="-113"/>
              <w:jc w:val="center"/>
              <w:rPr>
                <w:sz w:val="24"/>
                <w:szCs w:val="24"/>
                <w:lang w:val="uk-UA"/>
              </w:rPr>
            </w:pPr>
            <w:r w:rsidRPr="00CA462D">
              <w:rPr>
                <w:sz w:val="24"/>
                <w:szCs w:val="24"/>
                <w:lang w:val="uk-UA"/>
              </w:rPr>
              <w:t>300</w:t>
            </w:r>
          </w:p>
        </w:tc>
        <w:tc>
          <w:tcPr>
            <w:tcW w:w="716" w:type="pct"/>
            <w:vAlign w:val="center"/>
          </w:tcPr>
          <w:p w:rsidR="00CA462D" w:rsidRPr="00CA462D" w:rsidRDefault="00CA462D" w:rsidP="003841B2">
            <w:pPr>
              <w:ind w:left="-113" w:right="-113"/>
              <w:jc w:val="center"/>
              <w:rPr>
                <w:sz w:val="24"/>
                <w:szCs w:val="24"/>
                <w:lang w:val="uk-UA"/>
              </w:rPr>
            </w:pPr>
            <w:r w:rsidRPr="00CA462D">
              <w:rPr>
                <w:sz w:val="24"/>
                <w:szCs w:val="24"/>
                <w:lang w:val="uk-UA"/>
              </w:rPr>
              <w:t>-</w:t>
            </w:r>
          </w:p>
        </w:tc>
      </w:tr>
      <w:tr w:rsidR="00CA462D" w:rsidRPr="00A403E8" w:rsidTr="00CA462D">
        <w:tc>
          <w:tcPr>
            <w:tcW w:w="1429" w:type="pct"/>
          </w:tcPr>
          <w:p w:rsidR="00CA462D" w:rsidRPr="00CA462D" w:rsidRDefault="00CA462D" w:rsidP="003841B2">
            <w:pPr>
              <w:ind w:left="-57" w:right="-113"/>
              <w:rPr>
                <w:sz w:val="24"/>
                <w:szCs w:val="24"/>
                <w:lang w:val="uk-UA"/>
              </w:rPr>
            </w:pPr>
            <w:r w:rsidRPr="00CA462D">
              <w:rPr>
                <w:sz w:val="24"/>
                <w:szCs w:val="24"/>
                <w:lang w:val="uk-UA"/>
              </w:rPr>
              <w:t>Біла</w:t>
            </w:r>
          </w:p>
        </w:tc>
        <w:tc>
          <w:tcPr>
            <w:tcW w:w="1270" w:type="pct"/>
          </w:tcPr>
          <w:p w:rsidR="00CA462D" w:rsidRPr="00CA462D" w:rsidRDefault="00CA462D" w:rsidP="003841B2">
            <w:pPr>
              <w:ind w:left="-57" w:right="-113"/>
              <w:rPr>
                <w:sz w:val="24"/>
                <w:szCs w:val="24"/>
                <w:lang w:val="uk-UA"/>
              </w:rPr>
            </w:pPr>
            <w:proofErr w:type="spellStart"/>
            <w:r w:rsidRPr="00CA462D">
              <w:rPr>
                <w:sz w:val="24"/>
                <w:szCs w:val="24"/>
                <w:lang w:val="uk-UA"/>
              </w:rPr>
              <w:t>Айдар</w:t>
            </w:r>
            <w:proofErr w:type="spellEnd"/>
          </w:p>
        </w:tc>
        <w:tc>
          <w:tcPr>
            <w:tcW w:w="872" w:type="pct"/>
            <w:vAlign w:val="center"/>
          </w:tcPr>
          <w:p w:rsidR="00CA462D" w:rsidRPr="00CA462D" w:rsidRDefault="00CA462D" w:rsidP="003841B2">
            <w:pPr>
              <w:ind w:left="-113" w:right="-113"/>
              <w:jc w:val="center"/>
              <w:rPr>
                <w:sz w:val="24"/>
                <w:szCs w:val="24"/>
                <w:lang w:val="uk-UA"/>
              </w:rPr>
            </w:pPr>
            <w:r w:rsidRPr="00CA462D">
              <w:rPr>
                <w:sz w:val="24"/>
                <w:szCs w:val="24"/>
                <w:lang w:val="uk-UA"/>
              </w:rPr>
              <w:t>59</w:t>
            </w:r>
          </w:p>
        </w:tc>
        <w:tc>
          <w:tcPr>
            <w:tcW w:w="713" w:type="pct"/>
            <w:vAlign w:val="center"/>
          </w:tcPr>
          <w:p w:rsidR="00CA462D" w:rsidRPr="00CA462D" w:rsidRDefault="00CA462D" w:rsidP="003841B2">
            <w:pPr>
              <w:ind w:left="-113" w:right="-113"/>
              <w:jc w:val="center"/>
              <w:rPr>
                <w:sz w:val="24"/>
                <w:szCs w:val="24"/>
                <w:lang w:val="uk-UA"/>
              </w:rPr>
            </w:pPr>
            <w:r w:rsidRPr="00CA462D">
              <w:rPr>
                <w:sz w:val="24"/>
                <w:szCs w:val="24"/>
                <w:lang w:val="uk-UA"/>
              </w:rPr>
              <w:t>300</w:t>
            </w:r>
          </w:p>
        </w:tc>
        <w:tc>
          <w:tcPr>
            <w:tcW w:w="716" w:type="pct"/>
            <w:vAlign w:val="center"/>
          </w:tcPr>
          <w:p w:rsidR="00CA462D" w:rsidRPr="00CA462D" w:rsidRDefault="00CA462D" w:rsidP="003841B2">
            <w:pPr>
              <w:ind w:left="-113" w:right="-113"/>
              <w:jc w:val="center"/>
              <w:rPr>
                <w:sz w:val="24"/>
                <w:szCs w:val="24"/>
                <w:lang w:val="uk-UA"/>
              </w:rPr>
            </w:pPr>
            <w:r w:rsidRPr="00CA462D">
              <w:rPr>
                <w:sz w:val="24"/>
                <w:szCs w:val="24"/>
                <w:lang w:val="uk-UA"/>
              </w:rPr>
              <w:t>-</w:t>
            </w:r>
          </w:p>
        </w:tc>
      </w:tr>
      <w:tr w:rsidR="00CA462D" w:rsidRPr="00A403E8" w:rsidTr="00CA462D">
        <w:tc>
          <w:tcPr>
            <w:tcW w:w="1429" w:type="pct"/>
          </w:tcPr>
          <w:p w:rsidR="00CA462D" w:rsidRPr="00CA462D" w:rsidRDefault="00CA462D" w:rsidP="003841B2">
            <w:pPr>
              <w:ind w:left="-57" w:right="-113"/>
              <w:rPr>
                <w:sz w:val="24"/>
                <w:szCs w:val="24"/>
                <w:lang w:val="uk-UA"/>
              </w:rPr>
            </w:pPr>
            <w:proofErr w:type="spellStart"/>
            <w:r w:rsidRPr="00CA462D">
              <w:rPr>
                <w:sz w:val="24"/>
                <w:szCs w:val="24"/>
                <w:lang w:val="uk-UA"/>
              </w:rPr>
              <w:t>Уразова</w:t>
            </w:r>
            <w:proofErr w:type="spellEnd"/>
          </w:p>
        </w:tc>
        <w:tc>
          <w:tcPr>
            <w:tcW w:w="1270" w:type="pct"/>
          </w:tcPr>
          <w:p w:rsidR="00CA462D" w:rsidRPr="00CA462D" w:rsidRDefault="00CA462D" w:rsidP="003841B2">
            <w:pPr>
              <w:ind w:left="-57" w:right="-113"/>
              <w:rPr>
                <w:sz w:val="24"/>
                <w:szCs w:val="24"/>
                <w:lang w:val="uk-UA"/>
              </w:rPr>
            </w:pPr>
            <w:proofErr w:type="spellStart"/>
            <w:r w:rsidRPr="00CA462D">
              <w:rPr>
                <w:sz w:val="24"/>
                <w:szCs w:val="24"/>
                <w:lang w:val="uk-UA"/>
              </w:rPr>
              <w:t>Оскол</w:t>
            </w:r>
            <w:proofErr w:type="spellEnd"/>
          </w:p>
        </w:tc>
        <w:tc>
          <w:tcPr>
            <w:tcW w:w="872" w:type="pct"/>
            <w:vAlign w:val="center"/>
          </w:tcPr>
          <w:p w:rsidR="00CA462D" w:rsidRPr="00CA462D" w:rsidRDefault="00CA462D" w:rsidP="003841B2">
            <w:pPr>
              <w:ind w:left="-113" w:right="-113"/>
              <w:jc w:val="center"/>
              <w:rPr>
                <w:sz w:val="24"/>
                <w:szCs w:val="24"/>
                <w:lang w:val="uk-UA"/>
              </w:rPr>
            </w:pPr>
            <w:r w:rsidRPr="00CA462D">
              <w:rPr>
                <w:sz w:val="24"/>
                <w:szCs w:val="24"/>
                <w:lang w:val="uk-UA"/>
              </w:rPr>
              <w:t>45</w:t>
            </w:r>
          </w:p>
        </w:tc>
        <w:tc>
          <w:tcPr>
            <w:tcW w:w="713" w:type="pct"/>
            <w:vAlign w:val="center"/>
          </w:tcPr>
          <w:p w:rsidR="00CA462D" w:rsidRPr="00CA462D" w:rsidRDefault="00CA462D" w:rsidP="003841B2">
            <w:pPr>
              <w:ind w:left="-113" w:right="-113"/>
              <w:jc w:val="center"/>
              <w:rPr>
                <w:sz w:val="24"/>
                <w:szCs w:val="24"/>
                <w:lang w:val="uk-UA"/>
              </w:rPr>
            </w:pPr>
            <w:r w:rsidRPr="00CA462D">
              <w:rPr>
                <w:sz w:val="24"/>
                <w:szCs w:val="24"/>
                <w:lang w:val="uk-UA"/>
              </w:rPr>
              <w:t>150</w:t>
            </w:r>
          </w:p>
        </w:tc>
        <w:tc>
          <w:tcPr>
            <w:tcW w:w="716" w:type="pct"/>
            <w:vAlign w:val="center"/>
          </w:tcPr>
          <w:p w:rsidR="00CA462D" w:rsidRPr="00CA462D" w:rsidRDefault="00CA462D" w:rsidP="003841B2">
            <w:pPr>
              <w:ind w:left="-113" w:right="-113"/>
              <w:jc w:val="center"/>
              <w:rPr>
                <w:sz w:val="24"/>
                <w:szCs w:val="24"/>
                <w:lang w:val="uk-UA"/>
              </w:rPr>
            </w:pPr>
            <w:r w:rsidRPr="00CA462D">
              <w:rPr>
                <w:sz w:val="24"/>
                <w:szCs w:val="24"/>
                <w:lang w:val="uk-UA"/>
              </w:rPr>
              <w:t>-</w:t>
            </w:r>
          </w:p>
        </w:tc>
      </w:tr>
      <w:tr w:rsidR="00CA462D" w:rsidRPr="00A403E8" w:rsidTr="00CA462D">
        <w:tc>
          <w:tcPr>
            <w:tcW w:w="1429" w:type="pct"/>
          </w:tcPr>
          <w:p w:rsidR="00CA462D" w:rsidRPr="00CA462D" w:rsidRDefault="00CA462D" w:rsidP="003841B2">
            <w:pPr>
              <w:ind w:left="-57" w:right="-113"/>
              <w:rPr>
                <w:sz w:val="24"/>
                <w:szCs w:val="24"/>
                <w:lang w:val="uk-UA"/>
              </w:rPr>
            </w:pPr>
            <w:r w:rsidRPr="00CA462D">
              <w:rPr>
                <w:sz w:val="24"/>
                <w:szCs w:val="24"/>
                <w:lang w:val="uk-UA"/>
              </w:rPr>
              <w:t>Красна</w:t>
            </w:r>
          </w:p>
        </w:tc>
        <w:tc>
          <w:tcPr>
            <w:tcW w:w="1270" w:type="pct"/>
          </w:tcPr>
          <w:p w:rsidR="00CA462D" w:rsidRPr="00CA462D" w:rsidRDefault="00CA462D" w:rsidP="003841B2">
            <w:pPr>
              <w:ind w:left="-57" w:right="-113"/>
              <w:rPr>
                <w:sz w:val="24"/>
                <w:szCs w:val="24"/>
                <w:lang w:val="uk-UA"/>
              </w:rPr>
            </w:pPr>
            <w:r w:rsidRPr="00CA462D">
              <w:rPr>
                <w:sz w:val="24"/>
                <w:szCs w:val="24"/>
                <w:lang w:val="uk-UA"/>
              </w:rPr>
              <w:t>Сіверський Донець</w:t>
            </w:r>
          </w:p>
        </w:tc>
        <w:tc>
          <w:tcPr>
            <w:tcW w:w="872" w:type="pct"/>
            <w:vAlign w:val="center"/>
          </w:tcPr>
          <w:p w:rsidR="00CA462D" w:rsidRPr="00CA462D" w:rsidRDefault="00CA462D" w:rsidP="003841B2">
            <w:pPr>
              <w:ind w:left="-113" w:right="-113"/>
              <w:jc w:val="center"/>
              <w:rPr>
                <w:sz w:val="24"/>
                <w:szCs w:val="24"/>
                <w:lang w:val="uk-UA"/>
              </w:rPr>
            </w:pPr>
            <w:r w:rsidRPr="00CA462D">
              <w:rPr>
                <w:sz w:val="24"/>
                <w:szCs w:val="24"/>
                <w:lang w:val="uk-UA"/>
              </w:rPr>
              <w:t>131</w:t>
            </w:r>
          </w:p>
        </w:tc>
        <w:tc>
          <w:tcPr>
            <w:tcW w:w="713" w:type="pct"/>
            <w:vAlign w:val="center"/>
          </w:tcPr>
          <w:p w:rsidR="00CA462D" w:rsidRPr="00CA462D" w:rsidRDefault="00CA462D" w:rsidP="003841B2">
            <w:pPr>
              <w:ind w:left="-113" w:right="-113"/>
              <w:jc w:val="center"/>
              <w:rPr>
                <w:sz w:val="24"/>
                <w:szCs w:val="24"/>
                <w:lang w:val="uk-UA"/>
              </w:rPr>
            </w:pPr>
            <w:r w:rsidRPr="00CA462D">
              <w:rPr>
                <w:sz w:val="24"/>
                <w:szCs w:val="24"/>
                <w:lang w:val="uk-UA"/>
              </w:rPr>
              <w:t>300</w:t>
            </w:r>
          </w:p>
        </w:tc>
        <w:tc>
          <w:tcPr>
            <w:tcW w:w="716" w:type="pct"/>
            <w:vAlign w:val="center"/>
          </w:tcPr>
          <w:p w:rsidR="00CA462D" w:rsidRPr="00CA462D" w:rsidRDefault="00CA462D" w:rsidP="003841B2">
            <w:pPr>
              <w:ind w:left="-113" w:right="-113"/>
              <w:jc w:val="center"/>
              <w:rPr>
                <w:sz w:val="24"/>
                <w:szCs w:val="24"/>
                <w:lang w:val="uk-UA"/>
              </w:rPr>
            </w:pPr>
            <w:r w:rsidRPr="00CA462D">
              <w:rPr>
                <w:sz w:val="24"/>
                <w:szCs w:val="24"/>
                <w:lang w:val="uk-UA"/>
              </w:rPr>
              <w:t>-</w:t>
            </w:r>
          </w:p>
        </w:tc>
      </w:tr>
    </w:tbl>
    <w:p w:rsidR="00A566AD" w:rsidRDefault="00A566AD" w:rsidP="004B17EE">
      <w:pPr>
        <w:spacing w:after="0" w:line="240" w:lineRule="auto"/>
        <w:ind w:firstLine="567"/>
        <w:jc w:val="both"/>
        <w:rPr>
          <w:rFonts w:ascii="Times New Roman" w:hAnsi="Times New Roman" w:cs="Times New Roman"/>
          <w:sz w:val="24"/>
          <w:szCs w:val="24"/>
          <w:lang w:val="uk-UA"/>
        </w:rPr>
      </w:pP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 xml:space="preserve">Густота річкової та озерної мережі в районі розміщення </w:t>
      </w:r>
      <w:r w:rsidR="005044D6">
        <w:rPr>
          <w:rFonts w:ascii="Times New Roman" w:hAnsi="Times New Roman" w:cs="Times New Roman"/>
          <w:sz w:val="24"/>
          <w:szCs w:val="24"/>
          <w:lang w:val="uk-UA"/>
        </w:rPr>
        <w:t>лісомисливського господарства</w:t>
      </w:r>
      <w:r w:rsidRPr="004B17EE">
        <w:rPr>
          <w:rFonts w:ascii="Times New Roman" w:hAnsi="Times New Roman" w:cs="Times New Roman"/>
          <w:sz w:val="24"/>
          <w:szCs w:val="24"/>
          <w:lang w:val="uk-UA"/>
        </w:rPr>
        <w:t xml:space="preserve"> не значна. Крім приведених в таблиці, протікають ще </w:t>
      </w:r>
      <w:proofErr w:type="spellStart"/>
      <w:r w:rsidRPr="004B17EE">
        <w:rPr>
          <w:rFonts w:ascii="Times New Roman" w:hAnsi="Times New Roman" w:cs="Times New Roman"/>
          <w:sz w:val="24"/>
          <w:szCs w:val="24"/>
          <w:lang w:val="uk-UA"/>
        </w:rPr>
        <w:t>Козинка</w:t>
      </w:r>
      <w:proofErr w:type="spellEnd"/>
      <w:r w:rsidRPr="004B17EE">
        <w:rPr>
          <w:rFonts w:ascii="Times New Roman" w:hAnsi="Times New Roman" w:cs="Times New Roman"/>
          <w:sz w:val="24"/>
          <w:szCs w:val="24"/>
          <w:lang w:val="uk-UA"/>
        </w:rPr>
        <w:t xml:space="preserve"> – приток р. Біла, Лозна – приток р. </w:t>
      </w:r>
      <w:proofErr w:type="spellStart"/>
      <w:r w:rsidRPr="004B17EE">
        <w:rPr>
          <w:rFonts w:ascii="Times New Roman" w:hAnsi="Times New Roman" w:cs="Times New Roman"/>
          <w:sz w:val="24"/>
          <w:szCs w:val="24"/>
          <w:lang w:val="uk-UA"/>
        </w:rPr>
        <w:t>Айдару</w:t>
      </w:r>
      <w:proofErr w:type="spellEnd"/>
      <w:r w:rsidRPr="004B17EE">
        <w:rPr>
          <w:rFonts w:ascii="Times New Roman" w:hAnsi="Times New Roman" w:cs="Times New Roman"/>
          <w:sz w:val="24"/>
          <w:szCs w:val="24"/>
          <w:lang w:val="uk-UA"/>
        </w:rPr>
        <w:t xml:space="preserve"> та Гнила – притока р. Красна. Живлення річок переважно снігове, тому в період сніготанення вони можуть виходити зі своїх русел і затоплювати заплави. Проте повінь проходить швидко, після цього рівень води понижується, ріки міліють, деякі з них влітку пересихають або зберігають незначні водотоки.</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 xml:space="preserve">Захисні смуги вздовж берегів річок не виділялись, оскільки лісові ділянки, що межують з ріками віднесені до </w:t>
      </w:r>
      <w:proofErr w:type="spellStart"/>
      <w:r w:rsidRPr="004B17EE">
        <w:rPr>
          <w:rFonts w:ascii="Times New Roman" w:hAnsi="Times New Roman" w:cs="Times New Roman"/>
          <w:sz w:val="24"/>
          <w:szCs w:val="24"/>
          <w:lang w:val="uk-UA"/>
        </w:rPr>
        <w:t>підкатегорії</w:t>
      </w:r>
      <w:proofErr w:type="spellEnd"/>
      <w:r w:rsidRPr="004B17EE">
        <w:rPr>
          <w:rFonts w:ascii="Times New Roman" w:hAnsi="Times New Roman" w:cs="Times New Roman"/>
          <w:sz w:val="24"/>
          <w:szCs w:val="24"/>
          <w:lang w:val="uk-UA"/>
        </w:rPr>
        <w:t xml:space="preserve"> з вищим режимом господарювання - протиерозійні ліси.</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В районі розташування лісомисливського господарства збудовані штучні водоймища, площею водного дзеркала 3-</w:t>
      </w:r>
      <w:smartTag w:uri="urn:schemas-microsoft-com:office:smarttags" w:element="metricconverter">
        <w:smartTagPr>
          <w:attr w:name="ProductID" w:val="100 га"/>
        </w:smartTagPr>
        <w:r w:rsidRPr="004B17EE">
          <w:rPr>
            <w:rFonts w:ascii="Times New Roman" w:hAnsi="Times New Roman" w:cs="Times New Roman"/>
            <w:sz w:val="24"/>
            <w:szCs w:val="24"/>
            <w:lang w:val="uk-UA"/>
          </w:rPr>
          <w:t>100 га</w:t>
        </w:r>
      </w:smartTag>
      <w:r w:rsidRPr="004B17EE">
        <w:rPr>
          <w:rFonts w:ascii="Times New Roman" w:hAnsi="Times New Roman" w:cs="Times New Roman"/>
          <w:sz w:val="24"/>
          <w:szCs w:val="24"/>
          <w:lang w:val="uk-UA"/>
        </w:rPr>
        <w:t>.</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Ступінь дренування ґрунтів висока, що в комплексі з рельєфом місцевості створює сприятливі умови для поверхневого і внутрішнього стоку, тому заболочення ґрунтів спостерігається досить рідко, переважно в заплавах.</w:t>
      </w:r>
    </w:p>
    <w:p w:rsidR="004B17EE" w:rsidRPr="004B17EE" w:rsidRDefault="004B17EE" w:rsidP="004B17EE">
      <w:pPr>
        <w:spacing w:after="0" w:line="240" w:lineRule="auto"/>
        <w:ind w:firstLine="567"/>
        <w:jc w:val="both"/>
        <w:rPr>
          <w:rFonts w:ascii="Times New Roman" w:hAnsi="Times New Roman" w:cs="Times New Roman"/>
          <w:sz w:val="24"/>
          <w:szCs w:val="24"/>
          <w:lang w:val="uk-UA"/>
        </w:rPr>
      </w:pPr>
      <w:r w:rsidRPr="004B17EE">
        <w:rPr>
          <w:rFonts w:ascii="Times New Roman" w:hAnsi="Times New Roman" w:cs="Times New Roman"/>
          <w:sz w:val="24"/>
          <w:szCs w:val="24"/>
          <w:lang w:val="uk-UA"/>
        </w:rPr>
        <w:t>Рівень ґрунтових вод коливається від 1-</w:t>
      </w:r>
      <w:smartTag w:uri="urn:schemas-microsoft-com:office:smarttags" w:element="metricconverter">
        <w:smartTagPr>
          <w:attr w:name="ProductID" w:val="2 м"/>
        </w:smartTagPr>
        <w:r w:rsidRPr="004B17EE">
          <w:rPr>
            <w:rFonts w:ascii="Times New Roman" w:hAnsi="Times New Roman" w:cs="Times New Roman"/>
            <w:sz w:val="24"/>
            <w:szCs w:val="24"/>
            <w:lang w:val="uk-UA"/>
          </w:rPr>
          <w:t>2 м</w:t>
        </w:r>
      </w:smartTag>
      <w:r w:rsidRPr="004B17EE">
        <w:rPr>
          <w:rFonts w:ascii="Times New Roman" w:hAnsi="Times New Roman" w:cs="Times New Roman"/>
          <w:sz w:val="24"/>
          <w:szCs w:val="24"/>
          <w:lang w:val="uk-UA"/>
        </w:rPr>
        <w:t xml:space="preserve"> в заплавах рік до 15-</w:t>
      </w:r>
      <w:smartTag w:uri="urn:schemas-microsoft-com:office:smarttags" w:element="metricconverter">
        <w:smartTagPr>
          <w:attr w:name="ProductID" w:val="20 м"/>
        </w:smartTagPr>
        <w:r w:rsidRPr="004B17EE">
          <w:rPr>
            <w:rFonts w:ascii="Times New Roman" w:hAnsi="Times New Roman" w:cs="Times New Roman"/>
            <w:sz w:val="24"/>
            <w:szCs w:val="24"/>
            <w:lang w:val="uk-UA"/>
          </w:rPr>
          <w:t>20 м</w:t>
        </w:r>
      </w:smartTag>
      <w:r w:rsidRPr="004B17EE">
        <w:rPr>
          <w:rFonts w:ascii="Times New Roman" w:hAnsi="Times New Roman" w:cs="Times New Roman"/>
          <w:sz w:val="24"/>
          <w:szCs w:val="24"/>
          <w:lang w:val="uk-UA"/>
        </w:rPr>
        <w:t xml:space="preserve">. на </w:t>
      </w:r>
      <w:proofErr w:type="spellStart"/>
      <w:r w:rsidRPr="004B17EE">
        <w:rPr>
          <w:rFonts w:ascii="Times New Roman" w:hAnsi="Times New Roman" w:cs="Times New Roman"/>
          <w:sz w:val="24"/>
          <w:szCs w:val="24"/>
          <w:lang w:val="uk-UA"/>
        </w:rPr>
        <w:t>водорозділах</w:t>
      </w:r>
      <w:proofErr w:type="spellEnd"/>
      <w:r w:rsidRPr="004B17EE">
        <w:rPr>
          <w:rFonts w:ascii="Times New Roman" w:hAnsi="Times New Roman" w:cs="Times New Roman"/>
          <w:sz w:val="24"/>
          <w:szCs w:val="24"/>
          <w:lang w:val="uk-UA"/>
        </w:rPr>
        <w:t>, по дну балок ґрунтові води піднімаються до 5-</w:t>
      </w:r>
      <w:smartTag w:uri="urn:schemas-microsoft-com:office:smarttags" w:element="metricconverter">
        <w:smartTagPr>
          <w:attr w:name="ProductID" w:val="6 м"/>
        </w:smartTagPr>
        <w:r w:rsidRPr="004B17EE">
          <w:rPr>
            <w:rFonts w:ascii="Times New Roman" w:hAnsi="Times New Roman" w:cs="Times New Roman"/>
            <w:sz w:val="24"/>
            <w:szCs w:val="24"/>
            <w:lang w:val="uk-UA"/>
          </w:rPr>
          <w:t>6 м</w:t>
        </w:r>
      </w:smartTag>
      <w:r w:rsidRPr="004B17EE">
        <w:rPr>
          <w:rFonts w:ascii="Times New Roman" w:hAnsi="Times New Roman" w:cs="Times New Roman"/>
          <w:sz w:val="24"/>
          <w:szCs w:val="24"/>
          <w:lang w:val="uk-UA"/>
        </w:rPr>
        <w:t xml:space="preserve"> місцями виходячи на поверхню у вигляді джерел.</w:t>
      </w:r>
    </w:p>
    <w:p w:rsidR="00D063DF" w:rsidRPr="00083675" w:rsidRDefault="000369FA" w:rsidP="00B67386">
      <w:pPr>
        <w:tabs>
          <w:tab w:val="left" w:pos="709"/>
        </w:tabs>
        <w:spacing w:after="0" w:line="240" w:lineRule="auto"/>
        <w:jc w:val="both"/>
        <w:rPr>
          <w:rFonts w:ascii="Times New Roman" w:eastAsia="Times New Roman" w:hAnsi="Times New Roman" w:cs="Times New Roman"/>
          <w:sz w:val="24"/>
          <w:szCs w:val="24"/>
          <w:lang w:val="uk-UA" w:eastAsia="ru-RU"/>
        </w:rPr>
      </w:pPr>
      <w:r w:rsidRPr="000369FA">
        <w:rPr>
          <w:rFonts w:ascii="Times New Roman" w:eastAsia="Times New Roman" w:hAnsi="Times New Roman" w:cs="Times New Roman"/>
          <w:sz w:val="24"/>
          <w:szCs w:val="24"/>
          <w:lang w:eastAsia="ru-RU"/>
        </w:rPr>
        <w:t xml:space="preserve">  </w:t>
      </w:r>
      <w:r w:rsidR="00D579EE">
        <w:rPr>
          <w:rFonts w:ascii="Times New Roman" w:eastAsia="Times New Roman" w:hAnsi="Times New Roman" w:cs="Times New Roman"/>
          <w:sz w:val="24"/>
          <w:szCs w:val="24"/>
          <w:lang w:val="uk-UA" w:eastAsia="ru-RU"/>
        </w:rPr>
        <w:t xml:space="preserve">        </w:t>
      </w:r>
      <w:r w:rsidR="00D063DF" w:rsidRPr="00083675">
        <w:rPr>
          <w:rFonts w:ascii="Times New Roman" w:eastAsia="Times New Roman" w:hAnsi="Times New Roman" w:cs="Times New Roman"/>
          <w:sz w:val="24"/>
          <w:szCs w:val="24"/>
          <w:lang w:val="uk-UA" w:eastAsia="ru-RU"/>
        </w:rPr>
        <w:t xml:space="preserve">За ступенем вологості більша частина </w:t>
      </w:r>
      <w:proofErr w:type="spellStart"/>
      <w:r w:rsidR="00D063DF" w:rsidRPr="00083675">
        <w:rPr>
          <w:rFonts w:ascii="Times New Roman" w:eastAsia="Times New Roman" w:hAnsi="Times New Roman" w:cs="Times New Roman"/>
          <w:sz w:val="24"/>
          <w:szCs w:val="24"/>
          <w:lang w:val="uk-UA" w:eastAsia="ru-RU"/>
        </w:rPr>
        <w:t>грунтів</w:t>
      </w:r>
      <w:proofErr w:type="spellEnd"/>
      <w:r w:rsidR="00D063DF" w:rsidRPr="00083675">
        <w:rPr>
          <w:rFonts w:ascii="Times New Roman" w:eastAsia="Times New Roman" w:hAnsi="Times New Roman" w:cs="Times New Roman"/>
          <w:sz w:val="24"/>
          <w:szCs w:val="24"/>
          <w:lang w:val="uk-UA" w:eastAsia="ru-RU"/>
        </w:rPr>
        <w:t xml:space="preserve"> відноситься до </w:t>
      </w:r>
      <w:r w:rsidR="00CB585E">
        <w:rPr>
          <w:rFonts w:ascii="Times New Roman" w:eastAsia="Times New Roman" w:hAnsi="Times New Roman" w:cs="Times New Roman"/>
          <w:sz w:val="24"/>
          <w:szCs w:val="24"/>
          <w:lang w:val="uk-UA" w:eastAsia="ru-RU"/>
        </w:rPr>
        <w:t>сухих та свіжих. Н</w:t>
      </w:r>
      <w:r w:rsidR="00D063DF" w:rsidRPr="00083675">
        <w:rPr>
          <w:rFonts w:ascii="Times New Roman" w:eastAsia="Times New Roman" w:hAnsi="Times New Roman" w:cs="Times New Roman"/>
          <w:sz w:val="24"/>
          <w:szCs w:val="24"/>
          <w:lang w:val="uk-UA" w:eastAsia="ru-RU"/>
        </w:rPr>
        <w:t>адмірн</w:t>
      </w:r>
      <w:r w:rsidR="00CB585E">
        <w:rPr>
          <w:rFonts w:ascii="Times New Roman" w:eastAsia="Times New Roman" w:hAnsi="Times New Roman" w:cs="Times New Roman"/>
          <w:sz w:val="24"/>
          <w:szCs w:val="24"/>
          <w:lang w:val="uk-UA" w:eastAsia="ru-RU"/>
        </w:rPr>
        <w:t>о</w:t>
      </w:r>
      <w:r w:rsidR="00D063DF" w:rsidRPr="00083675">
        <w:rPr>
          <w:rFonts w:ascii="Times New Roman" w:eastAsia="Times New Roman" w:hAnsi="Times New Roman" w:cs="Times New Roman"/>
          <w:sz w:val="24"/>
          <w:szCs w:val="24"/>
          <w:lang w:val="uk-UA" w:eastAsia="ru-RU"/>
        </w:rPr>
        <w:t xml:space="preserve"> зволожен</w:t>
      </w:r>
      <w:r w:rsidR="00CB585E">
        <w:rPr>
          <w:rFonts w:ascii="Times New Roman" w:eastAsia="Times New Roman" w:hAnsi="Times New Roman" w:cs="Times New Roman"/>
          <w:sz w:val="24"/>
          <w:szCs w:val="24"/>
          <w:lang w:val="uk-UA" w:eastAsia="ru-RU"/>
        </w:rPr>
        <w:t>і землі складають</w:t>
      </w:r>
      <w:r w:rsidR="00D063DF" w:rsidRPr="00083675">
        <w:rPr>
          <w:rFonts w:ascii="Times New Roman" w:eastAsia="Times New Roman" w:hAnsi="Times New Roman" w:cs="Times New Roman"/>
          <w:sz w:val="24"/>
          <w:szCs w:val="24"/>
          <w:lang w:val="uk-UA" w:eastAsia="ru-RU"/>
        </w:rPr>
        <w:t xml:space="preserve"> </w:t>
      </w:r>
      <w:r w:rsidR="00CB585E">
        <w:rPr>
          <w:rFonts w:ascii="Times New Roman" w:eastAsia="Times New Roman" w:hAnsi="Times New Roman" w:cs="Times New Roman"/>
          <w:sz w:val="24"/>
          <w:szCs w:val="24"/>
          <w:lang w:val="uk-UA" w:eastAsia="ru-RU"/>
        </w:rPr>
        <w:t>427,5</w:t>
      </w:r>
      <w:r w:rsidR="00D063DF" w:rsidRPr="00083675">
        <w:rPr>
          <w:rFonts w:ascii="Times New Roman" w:eastAsia="Times New Roman" w:hAnsi="Times New Roman" w:cs="Times New Roman"/>
          <w:sz w:val="24"/>
          <w:szCs w:val="24"/>
          <w:lang w:val="uk-UA" w:eastAsia="ru-RU"/>
        </w:rPr>
        <w:t xml:space="preserve"> га або </w:t>
      </w:r>
      <w:r w:rsidR="00CB585E">
        <w:rPr>
          <w:rFonts w:ascii="Times New Roman" w:eastAsia="Times New Roman" w:hAnsi="Times New Roman" w:cs="Times New Roman"/>
          <w:sz w:val="24"/>
          <w:szCs w:val="24"/>
          <w:lang w:val="uk-UA" w:eastAsia="ru-RU"/>
        </w:rPr>
        <w:t>1,8</w:t>
      </w:r>
      <w:r w:rsidR="00D063DF" w:rsidRPr="00083675">
        <w:rPr>
          <w:rFonts w:ascii="Times New Roman" w:eastAsia="Times New Roman" w:hAnsi="Times New Roman" w:cs="Times New Roman"/>
          <w:sz w:val="24"/>
          <w:szCs w:val="24"/>
          <w:lang w:val="uk-UA" w:eastAsia="ru-RU"/>
        </w:rPr>
        <w:t xml:space="preserve">% </w:t>
      </w:r>
      <w:r w:rsidR="003A5D0E" w:rsidRPr="00083675">
        <w:rPr>
          <w:rFonts w:ascii="Times New Roman" w:eastAsia="Times New Roman" w:hAnsi="Times New Roman" w:cs="Times New Roman"/>
          <w:sz w:val="24"/>
          <w:szCs w:val="24"/>
          <w:lang w:val="uk-UA" w:eastAsia="ru-RU"/>
        </w:rPr>
        <w:t xml:space="preserve">загальної площі </w:t>
      </w:r>
      <w:r w:rsidR="00CB585E">
        <w:rPr>
          <w:rFonts w:ascii="Times New Roman" w:hAnsi="Times New Roman" w:cs="Times New Roman"/>
          <w:sz w:val="24"/>
          <w:szCs w:val="24"/>
          <w:lang w:val="uk-UA"/>
        </w:rPr>
        <w:t>лісомисливського господарства</w:t>
      </w:r>
      <w:r w:rsidR="00D063DF" w:rsidRPr="00083675">
        <w:rPr>
          <w:rFonts w:ascii="Times New Roman" w:eastAsia="Times New Roman" w:hAnsi="Times New Roman" w:cs="Times New Roman"/>
          <w:sz w:val="24"/>
          <w:szCs w:val="24"/>
          <w:lang w:val="uk-UA" w:eastAsia="ru-RU"/>
        </w:rPr>
        <w:t xml:space="preserve">, </w:t>
      </w:r>
      <w:r w:rsidR="003A5D0E" w:rsidRPr="00083675">
        <w:rPr>
          <w:rFonts w:ascii="Times New Roman" w:eastAsia="Times New Roman" w:hAnsi="Times New Roman" w:cs="Times New Roman"/>
          <w:sz w:val="24"/>
          <w:szCs w:val="24"/>
          <w:lang w:val="uk-UA" w:eastAsia="ru-RU"/>
        </w:rPr>
        <w:t xml:space="preserve">із них лісові ділянки складають </w:t>
      </w:r>
      <w:r w:rsidR="00CB585E">
        <w:rPr>
          <w:rFonts w:ascii="Times New Roman" w:eastAsia="Times New Roman" w:hAnsi="Times New Roman" w:cs="Times New Roman"/>
          <w:sz w:val="24"/>
          <w:szCs w:val="24"/>
          <w:lang w:val="uk-UA" w:eastAsia="ru-RU"/>
        </w:rPr>
        <w:t>39</w:t>
      </w:r>
      <w:r w:rsidR="00D579EE">
        <w:rPr>
          <w:rFonts w:ascii="Times New Roman" w:eastAsia="Times New Roman" w:hAnsi="Times New Roman" w:cs="Times New Roman"/>
          <w:sz w:val="24"/>
          <w:szCs w:val="24"/>
          <w:lang w:val="uk-UA" w:eastAsia="ru-RU"/>
        </w:rPr>
        <w:t>3</w:t>
      </w:r>
      <w:r w:rsidR="00CB585E">
        <w:rPr>
          <w:rFonts w:ascii="Times New Roman" w:eastAsia="Times New Roman" w:hAnsi="Times New Roman" w:cs="Times New Roman"/>
          <w:sz w:val="24"/>
          <w:szCs w:val="24"/>
          <w:lang w:val="uk-UA" w:eastAsia="ru-RU"/>
        </w:rPr>
        <w:t>,</w:t>
      </w:r>
      <w:r w:rsidR="00D579EE">
        <w:rPr>
          <w:rFonts w:ascii="Times New Roman" w:eastAsia="Times New Roman" w:hAnsi="Times New Roman" w:cs="Times New Roman"/>
          <w:sz w:val="24"/>
          <w:szCs w:val="24"/>
          <w:lang w:val="uk-UA" w:eastAsia="ru-RU"/>
        </w:rPr>
        <w:t>1</w:t>
      </w:r>
      <w:r w:rsidR="003A5D0E" w:rsidRPr="00083675">
        <w:rPr>
          <w:rFonts w:ascii="Times New Roman" w:eastAsia="Times New Roman" w:hAnsi="Times New Roman" w:cs="Times New Roman"/>
          <w:sz w:val="24"/>
          <w:szCs w:val="24"/>
          <w:lang w:val="uk-UA" w:eastAsia="ru-RU"/>
        </w:rPr>
        <w:t xml:space="preserve"> га, або </w:t>
      </w:r>
      <w:r w:rsidR="00CB585E">
        <w:rPr>
          <w:rFonts w:ascii="Times New Roman" w:eastAsia="Times New Roman" w:hAnsi="Times New Roman" w:cs="Times New Roman"/>
          <w:sz w:val="24"/>
          <w:szCs w:val="24"/>
          <w:lang w:val="uk-UA" w:eastAsia="ru-RU"/>
        </w:rPr>
        <w:t>1,8</w:t>
      </w:r>
      <w:r w:rsidR="003A5D0E" w:rsidRPr="00083675">
        <w:rPr>
          <w:rFonts w:ascii="Times New Roman" w:eastAsia="Times New Roman" w:hAnsi="Times New Roman" w:cs="Times New Roman"/>
          <w:sz w:val="24"/>
          <w:szCs w:val="24"/>
          <w:lang w:val="uk-UA" w:eastAsia="ru-RU"/>
        </w:rPr>
        <w:t xml:space="preserve">%, болота – </w:t>
      </w:r>
      <w:r w:rsidR="00CB585E">
        <w:rPr>
          <w:rFonts w:ascii="Times New Roman" w:eastAsia="Times New Roman" w:hAnsi="Times New Roman" w:cs="Times New Roman"/>
          <w:sz w:val="24"/>
          <w:szCs w:val="24"/>
          <w:lang w:val="uk-UA" w:eastAsia="ru-RU"/>
        </w:rPr>
        <w:t xml:space="preserve">34,4 </w:t>
      </w:r>
      <w:r w:rsidR="003A5D0E" w:rsidRPr="00083675">
        <w:rPr>
          <w:rFonts w:ascii="Times New Roman" w:eastAsia="Times New Roman" w:hAnsi="Times New Roman" w:cs="Times New Roman"/>
          <w:sz w:val="24"/>
          <w:szCs w:val="24"/>
          <w:lang w:val="uk-UA" w:eastAsia="ru-RU"/>
        </w:rPr>
        <w:t xml:space="preserve">га, або </w:t>
      </w:r>
      <w:r w:rsidR="00CB585E">
        <w:rPr>
          <w:rFonts w:ascii="Times New Roman" w:eastAsia="Times New Roman" w:hAnsi="Times New Roman" w:cs="Times New Roman"/>
          <w:sz w:val="24"/>
          <w:szCs w:val="24"/>
          <w:lang w:val="uk-UA" w:eastAsia="ru-RU"/>
        </w:rPr>
        <w:t>0,2</w:t>
      </w:r>
      <w:r w:rsidR="003A5D0E" w:rsidRPr="00083675">
        <w:rPr>
          <w:rFonts w:ascii="Times New Roman" w:eastAsia="Times New Roman" w:hAnsi="Times New Roman" w:cs="Times New Roman"/>
          <w:sz w:val="24"/>
          <w:szCs w:val="24"/>
          <w:lang w:val="uk-UA" w:eastAsia="ru-RU"/>
        </w:rPr>
        <w:t xml:space="preserve"> %</w:t>
      </w:r>
      <w:r w:rsidR="00D579EE">
        <w:rPr>
          <w:rFonts w:ascii="Times New Roman" w:eastAsia="Times New Roman" w:hAnsi="Times New Roman" w:cs="Times New Roman"/>
          <w:sz w:val="24"/>
          <w:szCs w:val="24"/>
          <w:lang w:val="uk-UA" w:eastAsia="ru-RU"/>
        </w:rPr>
        <w:t>.</w:t>
      </w:r>
    </w:p>
    <w:p w:rsidR="00B67386" w:rsidRDefault="00B67386">
      <w:pPr>
        <w:rPr>
          <w:lang w:val="uk-UA"/>
        </w:rPr>
      </w:pPr>
    </w:p>
    <w:p w:rsidR="00B67386" w:rsidRDefault="00B67386">
      <w:pPr>
        <w:rPr>
          <w:lang w:val="uk-UA"/>
        </w:rPr>
      </w:pPr>
    </w:p>
    <w:p w:rsidR="00B67386" w:rsidRDefault="00B67386">
      <w:pPr>
        <w:rPr>
          <w:lang w:val="uk-UA"/>
        </w:rPr>
      </w:pPr>
    </w:p>
    <w:p w:rsidR="00B67386" w:rsidRPr="00B67386" w:rsidRDefault="00B67386" w:rsidP="00B67386">
      <w:pPr>
        <w:spacing w:after="0" w:line="240" w:lineRule="auto"/>
        <w:jc w:val="center"/>
        <w:rPr>
          <w:rFonts w:ascii="Times New Roman" w:eastAsia="Times New Roman" w:hAnsi="Times New Roman" w:cs="Times New Roman"/>
          <w:b/>
          <w:sz w:val="24"/>
          <w:szCs w:val="24"/>
          <w:lang w:val="uk-UA" w:eastAsia="ru-RU"/>
        </w:rPr>
      </w:pPr>
      <w:r w:rsidRPr="00B67386">
        <w:rPr>
          <w:rFonts w:ascii="Times New Roman" w:eastAsia="Times New Roman" w:hAnsi="Times New Roman" w:cs="Times New Roman"/>
          <w:b/>
          <w:sz w:val="24"/>
          <w:szCs w:val="24"/>
          <w:lang w:val="uk-UA" w:eastAsia="ru-RU"/>
        </w:rPr>
        <w:lastRenderedPageBreak/>
        <w:t>РОЗДІЛ 2. ЕКОНОМІЧНІ УМОВИ</w:t>
      </w:r>
    </w:p>
    <w:p w:rsidR="00B67386" w:rsidRPr="00B67386" w:rsidRDefault="00B67386" w:rsidP="00B67386">
      <w:pPr>
        <w:spacing w:after="0" w:line="240" w:lineRule="auto"/>
        <w:jc w:val="center"/>
        <w:rPr>
          <w:rFonts w:ascii="Times New Roman" w:eastAsia="Times New Roman" w:hAnsi="Times New Roman" w:cs="Times New Roman"/>
          <w:b/>
          <w:sz w:val="24"/>
          <w:szCs w:val="24"/>
          <w:lang w:val="uk-UA" w:eastAsia="ru-RU"/>
        </w:rPr>
      </w:pPr>
    </w:p>
    <w:p w:rsidR="005044D6" w:rsidRDefault="00B67386" w:rsidP="005044D6">
      <w:pPr>
        <w:spacing w:after="0" w:line="240" w:lineRule="auto"/>
        <w:jc w:val="center"/>
        <w:rPr>
          <w:rFonts w:ascii="Times New Roman" w:eastAsia="Times New Roman" w:hAnsi="Times New Roman" w:cs="Times New Roman"/>
          <w:b/>
          <w:sz w:val="24"/>
          <w:szCs w:val="24"/>
          <w:lang w:val="uk-UA" w:eastAsia="ru-RU"/>
        </w:rPr>
      </w:pPr>
      <w:r w:rsidRPr="00B67386">
        <w:rPr>
          <w:rFonts w:ascii="Times New Roman" w:eastAsia="Times New Roman" w:hAnsi="Times New Roman" w:cs="Times New Roman"/>
          <w:b/>
          <w:sz w:val="24"/>
          <w:szCs w:val="24"/>
          <w:lang w:val="uk-UA" w:eastAsia="ru-RU"/>
        </w:rPr>
        <w:t xml:space="preserve">2.1. Основні галузі народного господарства в районі розташування </w:t>
      </w:r>
    </w:p>
    <w:p w:rsidR="00B67386" w:rsidRPr="005044D6" w:rsidRDefault="005044D6" w:rsidP="005044D6">
      <w:pPr>
        <w:spacing w:after="0" w:line="240" w:lineRule="auto"/>
        <w:jc w:val="center"/>
        <w:rPr>
          <w:rFonts w:ascii="Times New Roman" w:eastAsia="Times New Roman" w:hAnsi="Times New Roman" w:cs="Times New Roman"/>
          <w:b/>
          <w:sz w:val="24"/>
          <w:szCs w:val="24"/>
          <w:lang w:val="uk-UA" w:eastAsia="ru-RU"/>
        </w:rPr>
      </w:pPr>
      <w:r w:rsidRPr="005044D6">
        <w:rPr>
          <w:rFonts w:ascii="Times New Roman" w:hAnsi="Times New Roman" w:cs="Times New Roman"/>
          <w:b/>
          <w:sz w:val="24"/>
          <w:szCs w:val="24"/>
          <w:lang w:val="uk-UA"/>
        </w:rPr>
        <w:t>лісомисливського господарства</w:t>
      </w:r>
    </w:p>
    <w:p w:rsidR="00B67386" w:rsidRPr="00B67386" w:rsidRDefault="00B67386" w:rsidP="00B67386">
      <w:pPr>
        <w:spacing w:after="0" w:line="240" w:lineRule="auto"/>
        <w:rPr>
          <w:rFonts w:ascii="Times New Roman" w:eastAsia="Times New Roman" w:hAnsi="Times New Roman" w:cs="Times New Roman"/>
          <w:bCs/>
          <w:sz w:val="24"/>
          <w:szCs w:val="24"/>
          <w:lang w:eastAsia="ru-RU"/>
        </w:rPr>
      </w:pPr>
    </w:p>
    <w:p w:rsidR="00B67386" w:rsidRPr="00B67386" w:rsidRDefault="00B67386" w:rsidP="00A62C97">
      <w:pPr>
        <w:spacing w:after="0" w:line="240" w:lineRule="auto"/>
        <w:ind w:left="180"/>
        <w:jc w:val="center"/>
        <w:rPr>
          <w:rFonts w:ascii="Times New Roman" w:eastAsia="Times New Roman" w:hAnsi="Times New Roman" w:cs="Times New Roman"/>
          <w:b/>
          <w:sz w:val="24"/>
          <w:szCs w:val="24"/>
          <w:lang w:val="uk-UA" w:eastAsia="ru-RU"/>
        </w:rPr>
      </w:pPr>
      <w:r w:rsidRPr="00B67386">
        <w:rPr>
          <w:rFonts w:ascii="Times New Roman" w:eastAsia="Times New Roman" w:hAnsi="Times New Roman" w:cs="Times New Roman"/>
          <w:b/>
          <w:sz w:val="24"/>
          <w:szCs w:val="24"/>
          <w:lang w:val="uk-UA" w:eastAsia="ru-RU"/>
        </w:rPr>
        <w:t>2.1. Основні галузі народного господарства в районі</w:t>
      </w:r>
    </w:p>
    <w:p w:rsidR="00B67386" w:rsidRDefault="00B67386" w:rsidP="00A62C97">
      <w:pPr>
        <w:spacing w:after="0" w:line="240" w:lineRule="auto"/>
        <w:ind w:left="180"/>
        <w:jc w:val="center"/>
        <w:rPr>
          <w:rFonts w:ascii="Times New Roman" w:hAnsi="Times New Roman" w:cs="Times New Roman"/>
          <w:b/>
          <w:sz w:val="24"/>
          <w:szCs w:val="24"/>
          <w:lang w:val="uk-UA"/>
        </w:rPr>
      </w:pPr>
      <w:r w:rsidRPr="00B67386">
        <w:rPr>
          <w:rFonts w:ascii="Times New Roman" w:eastAsia="Times New Roman" w:hAnsi="Times New Roman" w:cs="Times New Roman"/>
          <w:b/>
          <w:sz w:val="24"/>
          <w:szCs w:val="24"/>
          <w:lang w:val="uk-UA" w:eastAsia="ru-RU"/>
        </w:rPr>
        <w:t xml:space="preserve">розташування </w:t>
      </w:r>
      <w:r w:rsidR="005044D6" w:rsidRPr="005044D6">
        <w:rPr>
          <w:rFonts w:ascii="Times New Roman" w:hAnsi="Times New Roman" w:cs="Times New Roman"/>
          <w:b/>
          <w:sz w:val="24"/>
          <w:szCs w:val="24"/>
          <w:lang w:val="uk-UA"/>
        </w:rPr>
        <w:t>лісомисливського господарства</w:t>
      </w:r>
    </w:p>
    <w:p w:rsidR="00443F2B" w:rsidRPr="00B67386" w:rsidRDefault="00443F2B" w:rsidP="00A62C97">
      <w:pPr>
        <w:spacing w:after="0" w:line="240" w:lineRule="auto"/>
        <w:ind w:left="180"/>
        <w:jc w:val="center"/>
        <w:rPr>
          <w:rFonts w:ascii="Times New Roman" w:eastAsia="Times New Roman" w:hAnsi="Times New Roman" w:cs="Times New Roman"/>
          <w:b/>
          <w:sz w:val="24"/>
          <w:szCs w:val="24"/>
          <w:lang w:val="uk-UA" w:eastAsia="ru-RU"/>
        </w:rPr>
      </w:pPr>
    </w:p>
    <w:p w:rsidR="00B67386" w:rsidRDefault="00B67386" w:rsidP="003A1221">
      <w:pPr>
        <w:tabs>
          <w:tab w:val="left" w:pos="567"/>
        </w:tabs>
        <w:spacing w:after="0" w:line="240" w:lineRule="auto"/>
        <w:jc w:val="both"/>
        <w:rPr>
          <w:rFonts w:ascii="Times New Roman" w:eastAsia="Times New Roman" w:hAnsi="Times New Roman" w:cs="Times New Roman"/>
          <w:sz w:val="24"/>
          <w:szCs w:val="24"/>
          <w:lang w:val="uk-UA"/>
        </w:rPr>
      </w:pPr>
      <w:r w:rsidRPr="00B67386">
        <w:rPr>
          <w:rFonts w:ascii="Times New Roman" w:eastAsia="Times New Roman" w:hAnsi="Times New Roman" w:cs="Times New Roman"/>
          <w:sz w:val="24"/>
          <w:szCs w:val="24"/>
          <w:lang w:val="uk-UA"/>
        </w:rPr>
        <w:t xml:space="preserve">          Територія  </w:t>
      </w:r>
      <w:r w:rsidR="005044D6">
        <w:rPr>
          <w:rFonts w:ascii="Times New Roman" w:hAnsi="Times New Roman" w:cs="Times New Roman"/>
          <w:sz w:val="24"/>
          <w:szCs w:val="24"/>
          <w:lang w:val="uk-UA"/>
        </w:rPr>
        <w:t>лісомисливського господарства</w:t>
      </w:r>
      <w:r w:rsidRPr="00B67386">
        <w:rPr>
          <w:rFonts w:ascii="Times New Roman" w:eastAsia="Times New Roman" w:hAnsi="Times New Roman" w:cs="Times New Roman"/>
          <w:sz w:val="24"/>
          <w:szCs w:val="24"/>
        </w:rPr>
        <w:t xml:space="preserve"> </w:t>
      </w:r>
      <w:r w:rsidRPr="00B67386">
        <w:rPr>
          <w:rFonts w:ascii="Times New Roman" w:eastAsia="Times New Roman" w:hAnsi="Times New Roman" w:cs="Times New Roman"/>
          <w:sz w:val="24"/>
          <w:szCs w:val="24"/>
          <w:lang w:val="uk-UA"/>
        </w:rPr>
        <w:t xml:space="preserve">розміщена </w:t>
      </w:r>
      <w:r w:rsidR="003A1221">
        <w:rPr>
          <w:rFonts w:ascii="Times New Roman" w:eastAsia="Times New Roman" w:hAnsi="Times New Roman" w:cs="Times New Roman"/>
          <w:sz w:val="24"/>
          <w:szCs w:val="24"/>
          <w:lang w:val="uk-UA"/>
        </w:rPr>
        <w:t xml:space="preserve">в </w:t>
      </w:r>
      <w:proofErr w:type="spellStart"/>
      <w:r w:rsidR="005044D6">
        <w:rPr>
          <w:rFonts w:ascii="Times New Roman" w:eastAsia="Times New Roman" w:hAnsi="Times New Roman" w:cs="Times New Roman"/>
          <w:sz w:val="24"/>
          <w:szCs w:val="24"/>
          <w:lang w:val="uk-UA"/>
        </w:rPr>
        <w:t>Сватівському</w:t>
      </w:r>
      <w:proofErr w:type="spellEnd"/>
      <w:r w:rsidR="003A1221">
        <w:rPr>
          <w:rFonts w:ascii="Times New Roman" w:eastAsia="Times New Roman" w:hAnsi="Times New Roman" w:cs="Times New Roman"/>
          <w:sz w:val="24"/>
          <w:szCs w:val="24"/>
          <w:lang w:val="uk-UA"/>
        </w:rPr>
        <w:t xml:space="preserve"> </w:t>
      </w:r>
      <w:proofErr w:type="spellStart"/>
      <w:r w:rsidRPr="00B67386">
        <w:rPr>
          <w:rFonts w:ascii="Times New Roman" w:eastAsia="Times New Roman" w:hAnsi="Times New Roman" w:cs="Times New Roman"/>
          <w:sz w:val="24"/>
          <w:szCs w:val="24"/>
          <w:lang w:val="uk-UA"/>
        </w:rPr>
        <w:t>адміністра</w:t>
      </w:r>
      <w:r w:rsidR="005044D6">
        <w:rPr>
          <w:rFonts w:ascii="Times New Roman" w:eastAsia="Times New Roman" w:hAnsi="Times New Roman" w:cs="Times New Roman"/>
          <w:sz w:val="24"/>
          <w:szCs w:val="24"/>
          <w:lang w:val="uk-UA"/>
        </w:rPr>
        <w:t>-</w:t>
      </w:r>
      <w:r w:rsidRPr="00B67386">
        <w:rPr>
          <w:rFonts w:ascii="Times New Roman" w:eastAsia="Times New Roman" w:hAnsi="Times New Roman" w:cs="Times New Roman"/>
          <w:sz w:val="24"/>
          <w:szCs w:val="24"/>
          <w:lang w:val="uk-UA"/>
        </w:rPr>
        <w:t>тивн</w:t>
      </w:r>
      <w:r w:rsidR="003A1221">
        <w:rPr>
          <w:rFonts w:ascii="Times New Roman" w:eastAsia="Times New Roman" w:hAnsi="Times New Roman" w:cs="Times New Roman"/>
          <w:sz w:val="24"/>
          <w:szCs w:val="24"/>
          <w:lang w:val="uk-UA"/>
        </w:rPr>
        <w:t>ому</w:t>
      </w:r>
      <w:proofErr w:type="spellEnd"/>
      <w:r w:rsidRPr="00B67386">
        <w:rPr>
          <w:rFonts w:ascii="Times New Roman" w:eastAsia="Times New Roman" w:hAnsi="Times New Roman" w:cs="Times New Roman"/>
          <w:sz w:val="24"/>
          <w:szCs w:val="24"/>
          <w:lang w:val="uk-UA"/>
        </w:rPr>
        <w:t xml:space="preserve"> район</w:t>
      </w:r>
      <w:r w:rsidR="003A1221">
        <w:rPr>
          <w:rFonts w:ascii="Times New Roman" w:eastAsia="Times New Roman" w:hAnsi="Times New Roman" w:cs="Times New Roman"/>
          <w:sz w:val="24"/>
          <w:szCs w:val="24"/>
          <w:lang w:val="uk-UA"/>
        </w:rPr>
        <w:t xml:space="preserve">і. </w:t>
      </w:r>
      <w:r w:rsidRPr="00B67386">
        <w:rPr>
          <w:rFonts w:ascii="Times New Roman" w:eastAsia="Times New Roman" w:hAnsi="Times New Roman" w:cs="Times New Roman"/>
          <w:sz w:val="24"/>
          <w:szCs w:val="24"/>
          <w:lang w:val="uk-UA"/>
        </w:rPr>
        <w:t xml:space="preserve">Район розташування </w:t>
      </w:r>
      <w:r w:rsidR="00443F2B">
        <w:rPr>
          <w:rFonts w:ascii="Times New Roman" w:hAnsi="Times New Roman" w:cs="Times New Roman"/>
          <w:sz w:val="24"/>
          <w:szCs w:val="24"/>
          <w:lang w:val="uk-UA"/>
        </w:rPr>
        <w:t>лісомисливського господарства</w:t>
      </w:r>
      <w:r w:rsidR="00443F2B" w:rsidRPr="00B67386">
        <w:rPr>
          <w:rFonts w:ascii="Times New Roman" w:eastAsia="Times New Roman" w:hAnsi="Times New Roman" w:cs="Times New Roman"/>
          <w:sz w:val="24"/>
          <w:szCs w:val="24"/>
        </w:rPr>
        <w:t xml:space="preserve"> </w:t>
      </w:r>
      <w:r w:rsidRPr="00B67386">
        <w:rPr>
          <w:rFonts w:ascii="Times New Roman" w:eastAsia="Times New Roman" w:hAnsi="Times New Roman" w:cs="Times New Roman"/>
          <w:sz w:val="24"/>
          <w:szCs w:val="24"/>
          <w:lang w:val="uk-UA"/>
        </w:rPr>
        <w:t xml:space="preserve"> </w:t>
      </w:r>
      <w:proofErr w:type="spellStart"/>
      <w:r w:rsidRPr="00B67386">
        <w:rPr>
          <w:rFonts w:ascii="Times New Roman" w:eastAsia="Times New Roman" w:hAnsi="Times New Roman" w:cs="Times New Roman"/>
          <w:sz w:val="24"/>
          <w:szCs w:val="24"/>
          <w:lang w:val="uk-UA"/>
        </w:rPr>
        <w:t>відноситьтся</w:t>
      </w:r>
      <w:proofErr w:type="spellEnd"/>
      <w:r w:rsidRPr="00B67386">
        <w:rPr>
          <w:rFonts w:ascii="Times New Roman" w:eastAsia="Times New Roman" w:hAnsi="Times New Roman" w:cs="Times New Roman"/>
          <w:sz w:val="24"/>
          <w:szCs w:val="24"/>
          <w:lang w:val="uk-UA"/>
        </w:rPr>
        <w:t xml:space="preserve"> до числа аграрно-промислових районів області</w:t>
      </w:r>
      <w:r w:rsidR="00E33C59">
        <w:rPr>
          <w:rFonts w:ascii="Times New Roman" w:eastAsia="Times New Roman" w:hAnsi="Times New Roman" w:cs="Times New Roman"/>
          <w:sz w:val="24"/>
          <w:szCs w:val="24"/>
          <w:lang w:val="uk-UA"/>
        </w:rPr>
        <w:t>.</w:t>
      </w:r>
      <w:r w:rsidRPr="00B67386">
        <w:rPr>
          <w:rFonts w:ascii="Times New Roman" w:eastAsia="Times New Roman" w:hAnsi="Times New Roman" w:cs="Times New Roman"/>
          <w:sz w:val="24"/>
          <w:szCs w:val="24"/>
          <w:lang w:val="uk-UA"/>
        </w:rPr>
        <w:t xml:space="preserve"> </w:t>
      </w:r>
    </w:p>
    <w:p w:rsidR="00FF794F" w:rsidRPr="00FF794F" w:rsidRDefault="00443F2B" w:rsidP="00FF794F">
      <w:pPr>
        <w:spacing w:after="0" w:line="240" w:lineRule="auto"/>
        <w:ind w:firstLine="720"/>
        <w:jc w:val="both"/>
        <w:rPr>
          <w:rFonts w:ascii="Times New Roman" w:hAnsi="Times New Roman" w:cs="Times New Roman"/>
          <w:sz w:val="24"/>
          <w:szCs w:val="24"/>
          <w:lang w:val="uk-UA"/>
        </w:rPr>
      </w:pPr>
      <w:r w:rsidRPr="00443F2B">
        <w:rPr>
          <w:rFonts w:ascii="Times New Roman" w:hAnsi="Times New Roman" w:cs="Times New Roman"/>
          <w:color w:val="202122"/>
          <w:sz w:val="24"/>
          <w:szCs w:val="24"/>
          <w:shd w:val="clear" w:color="auto" w:fill="FFFFFF"/>
        </w:rPr>
        <w:t xml:space="preserve">Основу </w:t>
      </w:r>
      <w:proofErr w:type="spellStart"/>
      <w:r w:rsidRPr="00443F2B">
        <w:rPr>
          <w:rFonts w:ascii="Times New Roman" w:hAnsi="Times New Roman" w:cs="Times New Roman"/>
          <w:color w:val="202122"/>
          <w:sz w:val="24"/>
          <w:szCs w:val="24"/>
          <w:shd w:val="clear" w:color="auto" w:fill="FFFFFF"/>
        </w:rPr>
        <w:t>товаровир</w:t>
      </w:r>
      <w:r>
        <w:rPr>
          <w:rFonts w:ascii="Times New Roman" w:hAnsi="Times New Roman" w:cs="Times New Roman"/>
          <w:color w:val="202122"/>
          <w:sz w:val="24"/>
          <w:szCs w:val="24"/>
          <w:shd w:val="clear" w:color="auto" w:fill="FFFFFF"/>
        </w:rPr>
        <w:t>обничого</w:t>
      </w:r>
      <w:proofErr w:type="spellEnd"/>
      <w:r>
        <w:rPr>
          <w:rFonts w:ascii="Times New Roman" w:hAnsi="Times New Roman" w:cs="Times New Roman"/>
          <w:color w:val="202122"/>
          <w:sz w:val="24"/>
          <w:szCs w:val="24"/>
          <w:shd w:val="clear" w:color="auto" w:fill="FFFFFF"/>
        </w:rPr>
        <w:t xml:space="preserve"> комплексу району </w:t>
      </w:r>
      <w:proofErr w:type="spellStart"/>
      <w:r>
        <w:rPr>
          <w:rFonts w:ascii="Times New Roman" w:hAnsi="Times New Roman" w:cs="Times New Roman"/>
          <w:color w:val="202122"/>
          <w:sz w:val="24"/>
          <w:szCs w:val="24"/>
          <w:shd w:val="clear" w:color="auto" w:fill="FFFFFF"/>
        </w:rPr>
        <w:t>складають</w:t>
      </w:r>
      <w:proofErr w:type="spellEnd"/>
      <w:r w:rsidRPr="00443F2B">
        <w:rPr>
          <w:rFonts w:ascii="Times New Roman" w:hAnsi="Times New Roman" w:cs="Times New Roman"/>
          <w:color w:val="202122"/>
          <w:sz w:val="24"/>
          <w:szCs w:val="24"/>
          <w:shd w:val="clear" w:color="auto" w:fill="FFFFFF"/>
        </w:rPr>
        <w:t xml:space="preserve"> </w:t>
      </w:r>
      <w:proofErr w:type="spellStart"/>
      <w:proofErr w:type="gramStart"/>
      <w:r w:rsidRPr="00443F2B">
        <w:rPr>
          <w:rFonts w:ascii="Times New Roman" w:hAnsi="Times New Roman" w:cs="Times New Roman"/>
          <w:color w:val="202122"/>
          <w:sz w:val="24"/>
          <w:szCs w:val="24"/>
          <w:shd w:val="clear" w:color="auto" w:fill="FFFFFF"/>
        </w:rPr>
        <w:t>п</w:t>
      </w:r>
      <w:proofErr w:type="gramEnd"/>
      <w:r w:rsidRPr="00443F2B">
        <w:rPr>
          <w:rFonts w:ascii="Times New Roman" w:hAnsi="Times New Roman" w:cs="Times New Roman"/>
          <w:color w:val="202122"/>
          <w:sz w:val="24"/>
          <w:szCs w:val="24"/>
          <w:shd w:val="clear" w:color="auto" w:fill="FFFFFF"/>
        </w:rPr>
        <w:t>ідприємства</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різних</w:t>
      </w:r>
      <w:proofErr w:type="spellEnd"/>
      <w:r w:rsidRPr="00443F2B">
        <w:rPr>
          <w:rFonts w:ascii="Times New Roman" w:hAnsi="Times New Roman" w:cs="Times New Roman"/>
          <w:color w:val="202122"/>
          <w:sz w:val="24"/>
          <w:szCs w:val="24"/>
          <w:shd w:val="clear" w:color="auto" w:fill="FFFFFF"/>
        </w:rPr>
        <w:t xml:space="preserve"> сфер </w:t>
      </w:r>
      <w:proofErr w:type="spellStart"/>
      <w:r w:rsidRPr="00443F2B">
        <w:rPr>
          <w:rFonts w:ascii="Times New Roman" w:hAnsi="Times New Roman" w:cs="Times New Roman"/>
          <w:color w:val="202122"/>
          <w:sz w:val="24"/>
          <w:szCs w:val="24"/>
          <w:shd w:val="clear" w:color="auto" w:fill="FFFFFF"/>
        </w:rPr>
        <w:t>і</w:t>
      </w:r>
      <w:proofErr w:type="spellEnd"/>
      <w:r w:rsidRPr="00443F2B">
        <w:rPr>
          <w:rFonts w:ascii="Times New Roman" w:hAnsi="Times New Roman" w:cs="Times New Roman"/>
          <w:color w:val="202122"/>
          <w:sz w:val="24"/>
          <w:szCs w:val="24"/>
          <w:shd w:val="clear" w:color="auto" w:fill="FFFFFF"/>
        </w:rPr>
        <w:t xml:space="preserve"> форм </w:t>
      </w:r>
      <w:proofErr w:type="spellStart"/>
      <w:r w:rsidRPr="00443F2B">
        <w:rPr>
          <w:rFonts w:ascii="Times New Roman" w:hAnsi="Times New Roman" w:cs="Times New Roman"/>
          <w:color w:val="202122"/>
          <w:sz w:val="24"/>
          <w:szCs w:val="24"/>
          <w:shd w:val="clear" w:color="auto" w:fill="FFFFFF"/>
        </w:rPr>
        <w:t>власності</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Виробнича</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спеціалізація</w:t>
      </w:r>
      <w:proofErr w:type="spellEnd"/>
      <w:r w:rsidRPr="00443F2B">
        <w:rPr>
          <w:rFonts w:ascii="Times New Roman" w:hAnsi="Times New Roman" w:cs="Times New Roman"/>
          <w:color w:val="202122"/>
          <w:sz w:val="24"/>
          <w:szCs w:val="24"/>
          <w:shd w:val="clear" w:color="auto" w:fill="FFFFFF"/>
        </w:rPr>
        <w:t xml:space="preserve"> району — </w:t>
      </w:r>
      <w:proofErr w:type="spellStart"/>
      <w:r w:rsidRPr="00443F2B">
        <w:rPr>
          <w:rFonts w:ascii="Times New Roman" w:hAnsi="Times New Roman" w:cs="Times New Roman"/>
          <w:color w:val="202122"/>
          <w:sz w:val="24"/>
          <w:szCs w:val="24"/>
          <w:shd w:val="clear" w:color="auto" w:fill="FFFFFF"/>
        </w:rPr>
        <w:t>виробництво</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зернових</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і</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технічних</w:t>
      </w:r>
      <w:proofErr w:type="spellEnd"/>
      <w:r w:rsidRPr="00443F2B">
        <w:rPr>
          <w:rFonts w:ascii="Times New Roman" w:hAnsi="Times New Roman" w:cs="Times New Roman"/>
          <w:color w:val="202122"/>
          <w:sz w:val="24"/>
          <w:szCs w:val="24"/>
          <w:shd w:val="clear" w:color="auto" w:fill="FFFFFF"/>
        </w:rPr>
        <w:t xml:space="preserve"> культур. </w:t>
      </w:r>
      <w:proofErr w:type="spellStart"/>
      <w:r w:rsidRPr="00443F2B">
        <w:rPr>
          <w:rFonts w:ascii="Times New Roman" w:hAnsi="Times New Roman" w:cs="Times New Roman"/>
          <w:color w:val="202122"/>
          <w:sz w:val="24"/>
          <w:szCs w:val="24"/>
          <w:shd w:val="clear" w:color="auto" w:fill="FFFFFF"/>
        </w:rPr>
        <w:t>Основні</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галузі</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харчової</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промисловості</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молокопереробна</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м'ясна</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консервна</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плодоовочева</w:t>
      </w:r>
      <w:proofErr w:type="spellEnd"/>
      <w:r w:rsidRPr="00443F2B">
        <w:rPr>
          <w:rFonts w:ascii="Times New Roman" w:hAnsi="Times New Roman" w:cs="Times New Roman"/>
          <w:color w:val="202122"/>
          <w:sz w:val="24"/>
          <w:szCs w:val="24"/>
          <w:shd w:val="clear" w:color="auto" w:fill="FFFFFF"/>
        </w:rPr>
        <w:t xml:space="preserve">, </w:t>
      </w:r>
      <w:proofErr w:type="spellStart"/>
      <w:r w:rsidRPr="00443F2B">
        <w:rPr>
          <w:rFonts w:ascii="Times New Roman" w:hAnsi="Times New Roman" w:cs="Times New Roman"/>
          <w:color w:val="202122"/>
          <w:sz w:val="24"/>
          <w:szCs w:val="24"/>
          <w:shd w:val="clear" w:color="auto" w:fill="FFFFFF"/>
        </w:rPr>
        <w:t>хлібопекарська</w:t>
      </w:r>
      <w:proofErr w:type="spellEnd"/>
      <w:r w:rsidR="00FF794F">
        <w:rPr>
          <w:rFonts w:ascii="Times New Roman" w:hAnsi="Times New Roman" w:cs="Times New Roman"/>
          <w:color w:val="202122"/>
          <w:sz w:val="24"/>
          <w:szCs w:val="24"/>
          <w:shd w:val="clear" w:color="auto" w:fill="FFFFFF"/>
          <w:lang w:val="uk-UA"/>
        </w:rPr>
        <w:t>.</w:t>
      </w:r>
      <w:r w:rsidR="00ED122B">
        <w:rPr>
          <w:rFonts w:ascii="Times New Roman" w:eastAsia="Times New Roman" w:hAnsi="Times New Roman" w:cs="Times New Roman"/>
          <w:color w:val="222222"/>
          <w:sz w:val="24"/>
          <w:szCs w:val="24"/>
          <w:lang w:val="uk-UA" w:eastAsia="ru-RU"/>
        </w:rPr>
        <w:t xml:space="preserve"> </w:t>
      </w:r>
      <w:r w:rsidR="00FF794F" w:rsidRPr="00FF794F">
        <w:rPr>
          <w:rFonts w:ascii="Times New Roman" w:hAnsi="Times New Roman" w:cs="Times New Roman"/>
          <w:sz w:val="24"/>
          <w:szCs w:val="24"/>
          <w:lang w:val="uk-UA"/>
        </w:rPr>
        <w:t xml:space="preserve">Крім того, функціонує ряд невеликих підприємств </w:t>
      </w:r>
      <w:proofErr w:type="spellStart"/>
      <w:r w:rsidR="00FF794F" w:rsidRPr="00FF794F">
        <w:rPr>
          <w:rFonts w:ascii="Times New Roman" w:hAnsi="Times New Roman" w:cs="Times New Roman"/>
          <w:sz w:val="24"/>
          <w:szCs w:val="24"/>
          <w:lang w:val="uk-UA"/>
        </w:rPr>
        <w:t>будівель</w:t>
      </w:r>
      <w:r w:rsidR="00FF794F">
        <w:rPr>
          <w:rFonts w:ascii="Times New Roman" w:hAnsi="Times New Roman" w:cs="Times New Roman"/>
          <w:sz w:val="24"/>
          <w:szCs w:val="24"/>
          <w:lang w:val="uk-UA"/>
        </w:rPr>
        <w:t>-</w:t>
      </w:r>
      <w:r w:rsidR="00FF794F" w:rsidRPr="00FF794F">
        <w:rPr>
          <w:rFonts w:ascii="Times New Roman" w:hAnsi="Times New Roman" w:cs="Times New Roman"/>
          <w:sz w:val="24"/>
          <w:szCs w:val="24"/>
          <w:lang w:val="uk-UA"/>
        </w:rPr>
        <w:t>ного</w:t>
      </w:r>
      <w:proofErr w:type="spellEnd"/>
      <w:r w:rsidR="00FF794F" w:rsidRPr="00FF794F">
        <w:rPr>
          <w:rFonts w:ascii="Times New Roman" w:hAnsi="Times New Roman" w:cs="Times New Roman"/>
          <w:sz w:val="24"/>
          <w:szCs w:val="24"/>
          <w:lang w:val="uk-UA"/>
        </w:rPr>
        <w:t xml:space="preserve"> та ремонтного призначення.</w:t>
      </w:r>
    </w:p>
    <w:p w:rsidR="00DD68D4" w:rsidRDefault="00A62C97" w:rsidP="001963E3">
      <w:pPr>
        <w:shd w:val="clear" w:color="auto" w:fill="FFFFFF"/>
        <w:spacing w:after="0" w:line="240" w:lineRule="auto"/>
        <w:jc w:val="both"/>
        <w:rPr>
          <w:rFonts w:ascii="Times New Roman" w:eastAsia="Times New Roman" w:hAnsi="Times New Roman" w:cs="Times New Roman"/>
          <w:color w:val="222222"/>
          <w:sz w:val="24"/>
          <w:szCs w:val="24"/>
          <w:lang w:val="uk-UA" w:eastAsia="ru-RU"/>
        </w:rPr>
      </w:pPr>
      <w:r>
        <w:rPr>
          <w:rFonts w:ascii="Times New Roman" w:eastAsia="Times New Roman" w:hAnsi="Times New Roman" w:cs="Times New Roman"/>
          <w:sz w:val="24"/>
          <w:szCs w:val="24"/>
          <w:lang w:val="uk-UA" w:eastAsia="ru-RU"/>
        </w:rPr>
        <w:t xml:space="preserve">         </w:t>
      </w:r>
      <w:r w:rsidR="00B67386" w:rsidRPr="00B67386">
        <w:rPr>
          <w:rFonts w:ascii="Times New Roman" w:eastAsia="Times New Roman" w:hAnsi="Times New Roman" w:cs="Times New Roman"/>
          <w:sz w:val="24"/>
          <w:szCs w:val="24"/>
          <w:lang w:val="uk-UA" w:eastAsia="ru-RU"/>
        </w:rPr>
        <w:t>Провідною галуззю народного господарства являється землеробство</w:t>
      </w:r>
      <w:r w:rsidR="001963E3">
        <w:rPr>
          <w:rFonts w:ascii="Times New Roman" w:eastAsia="Times New Roman" w:hAnsi="Times New Roman" w:cs="Times New Roman"/>
          <w:sz w:val="24"/>
          <w:szCs w:val="24"/>
          <w:lang w:val="uk-UA" w:eastAsia="ru-RU"/>
        </w:rPr>
        <w:t xml:space="preserve"> та тваринництво</w:t>
      </w:r>
      <w:r w:rsidR="00B67386" w:rsidRPr="00B67386">
        <w:rPr>
          <w:rFonts w:ascii="Times New Roman" w:eastAsia="Times New Roman" w:hAnsi="Times New Roman" w:cs="Times New Roman"/>
          <w:sz w:val="24"/>
          <w:szCs w:val="24"/>
          <w:lang w:val="uk-UA" w:eastAsia="ru-RU"/>
        </w:rPr>
        <w:t>, як</w:t>
      </w:r>
      <w:r w:rsidR="001963E3">
        <w:rPr>
          <w:rFonts w:ascii="Times New Roman" w:eastAsia="Times New Roman" w:hAnsi="Times New Roman" w:cs="Times New Roman"/>
          <w:sz w:val="24"/>
          <w:szCs w:val="24"/>
          <w:lang w:val="uk-UA" w:eastAsia="ru-RU"/>
        </w:rPr>
        <w:t>і</w:t>
      </w:r>
      <w:r w:rsidR="00B67386" w:rsidRPr="00B67386">
        <w:rPr>
          <w:rFonts w:ascii="Times New Roman" w:eastAsia="Times New Roman" w:hAnsi="Times New Roman" w:cs="Times New Roman"/>
          <w:sz w:val="24"/>
          <w:szCs w:val="24"/>
          <w:lang w:val="uk-UA" w:eastAsia="ru-RU"/>
        </w:rPr>
        <w:t xml:space="preserve"> спеціалізу</w:t>
      </w:r>
      <w:r w:rsidR="001963E3">
        <w:rPr>
          <w:rFonts w:ascii="Times New Roman" w:eastAsia="Times New Roman" w:hAnsi="Times New Roman" w:cs="Times New Roman"/>
          <w:sz w:val="24"/>
          <w:szCs w:val="24"/>
          <w:lang w:val="uk-UA" w:eastAsia="ru-RU"/>
        </w:rPr>
        <w:t>ю</w:t>
      </w:r>
      <w:r w:rsidR="00B67386" w:rsidRPr="00B67386">
        <w:rPr>
          <w:rFonts w:ascii="Times New Roman" w:eastAsia="Times New Roman" w:hAnsi="Times New Roman" w:cs="Times New Roman"/>
          <w:sz w:val="24"/>
          <w:szCs w:val="24"/>
          <w:lang w:val="uk-UA" w:eastAsia="ru-RU"/>
        </w:rPr>
        <w:t xml:space="preserve">ться на вирощуванні </w:t>
      </w:r>
      <w:r w:rsidR="001963E3">
        <w:rPr>
          <w:rFonts w:ascii="Times New Roman" w:eastAsia="Times New Roman" w:hAnsi="Times New Roman" w:cs="Times New Roman"/>
          <w:sz w:val="24"/>
          <w:szCs w:val="24"/>
          <w:lang w:val="uk-UA" w:eastAsia="ru-RU"/>
        </w:rPr>
        <w:t xml:space="preserve">сільськогосподарських, </w:t>
      </w:r>
      <w:r w:rsidR="00B67386" w:rsidRPr="00B67386">
        <w:rPr>
          <w:rFonts w:ascii="Times New Roman" w:eastAsia="Times New Roman" w:hAnsi="Times New Roman" w:cs="Times New Roman"/>
          <w:sz w:val="24"/>
          <w:szCs w:val="24"/>
          <w:lang w:val="uk-UA" w:eastAsia="ru-RU"/>
        </w:rPr>
        <w:t>зернових</w:t>
      </w:r>
      <w:r w:rsidR="001963E3">
        <w:rPr>
          <w:rFonts w:ascii="Times New Roman" w:eastAsia="Times New Roman" w:hAnsi="Times New Roman" w:cs="Times New Roman"/>
          <w:sz w:val="24"/>
          <w:szCs w:val="24"/>
          <w:lang w:val="uk-UA" w:eastAsia="ru-RU"/>
        </w:rPr>
        <w:t xml:space="preserve"> культур, на вирощуванні великої рогатої худоби, свиней, птиці</w:t>
      </w:r>
      <w:r w:rsidR="00B67386" w:rsidRPr="00B67386">
        <w:rPr>
          <w:rFonts w:ascii="Times New Roman" w:eastAsia="Times New Roman" w:hAnsi="Times New Roman" w:cs="Times New Roman"/>
          <w:sz w:val="24"/>
          <w:szCs w:val="24"/>
          <w:lang w:val="uk-UA" w:eastAsia="ru-RU"/>
        </w:rPr>
        <w:t xml:space="preserve"> </w:t>
      </w:r>
      <w:r w:rsidR="001963E3">
        <w:rPr>
          <w:rFonts w:ascii="Times New Roman" w:eastAsia="Times New Roman" w:hAnsi="Times New Roman" w:cs="Times New Roman"/>
          <w:sz w:val="24"/>
          <w:szCs w:val="24"/>
          <w:lang w:val="uk-UA" w:eastAsia="ru-RU"/>
        </w:rPr>
        <w:t>та виробництві молока, м</w:t>
      </w:r>
      <w:r w:rsidR="001963E3" w:rsidRPr="001963E3">
        <w:rPr>
          <w:rFonts w:ascii="Times New Roman" w:eastAsia="Times New Roman" w:hAnsi="Times New Roman" w:cs="Times New Roman"/>
          <w:sz w:val="24"/>
          <w:szCs w:val="24"/>
          <w:lang w:val="uk-UA" w:eastAsia="ru-RU"/>
        </w:rPr>
        <w:t>’</w:t>
      </w:r>
      <w:r w:rsidR="001963E3">
        <w:rPr>
          <w:rFonts w:ascii="Times New Roman" w:eastAsia="Times New Roman" w:hAnsi="Times New Roman" w:cs="Times New Roman"/>
          <w:sz w:val="24"/>
          <w:szCs w:val="24"/>
          <w:lang w:val="uk-UA" w:eastAsia="ru-RU"/>
        </w:rPr>
        <w:t>яса, яєць.</w:t>
      </w:r>
      <w:r w:rsidR="00B67386" w:rsidRPr="001963E3">
        <w:rPr>
          <w:rFonts w:ascii="Times New Roman" w:eastAsia="Times New Roman" w:hAnsi="Times New Roman" w:cs="Times New Roman"/>
          <w:color w:val="222222"/>
          <w:sz w:val="24"/>
          <w:szCs w:val="24"/>
          <w:lang w:val="uk-UA" w:eastAsia="ru-RU"/>
        </w:rPr>
        <w:t xml:space="preserve"> </w:t>
      </w:r>
      <w:r w:rsidR="00FF794F">
        <w:rPr>
          <w:rFonts w:ascii="Times New Roman" w:eastAsia="Times New Roman" w:hAnsi="Times New Roman" w:cs="Times New Roman"/>
          <w:color w:val="222222"/>
          <w:sz w:val="24"/>
          <w:szCs w:val="24"/>
          <w:lang w:val="uk-UA" w:eastAsia="ru-RU"/>
        </w:rPr>
        <w:t xml:space="preserve">В районі розташування </w:t>
      </w:r>
      <w:r w:rsidR="00FF794F">
        <w:rPr>
          <w:rFonts w:ascii="Times New Roman" w:hAnsi="Times New Roman" w:cs="Times New Roman"/>
          <w:sz w:val="24"/>
          <w:szCs w:val="24"/>
          <w:lang w:val="uk-UA"/>
        </w:rPr>
        <w:t>лісомисливського господарства розвин</w:t>
      </w:r>
      <w:r w:rsidR="00D579EE">
        <w:rPr>
          <w:rFonts w:ascii="Times New Roman" w:hAnsi="Times New Roman" w:cs="Times New Roman"/>
          <w:sz w:val="24"/>
          <w:szCs w:val="24"/>
          <w:lang w:val="uk-UA"/>
        </w:rPr>
        <w:t>уте</w:t>
      </w:r>
      <w:r w:rsidR="00FF794F">
        <w:rPr>
          <w:rFonts w:ascii="Times New Roman" w:hAnsi="Times New Roman" w:cs="Times New Roman"/>
          <w:sz w:val="24"/>
          <w:szCs w:val="24"/>
          <w:lang w:val="uk-UA"/>
        </w:rPr>
        <w:t xml:space="preserve"> садівництво, бджільництво.</w:t>
      </w:r>
    </w:p>
    <w:p w:rsidR="00B67386" w:rsidRPr="00DD68D4" w:rsidRDefault="00FF794F" w:rsidP="00DA67BE">
      <w:pPr>
        <w:shd w:val="clear" w:color="auto" w:fill="FFFFFF"/>
        <w:spacing w:after="0" w:line="240" w:lineRule="auto"/>
        <w:jc w:val="both"/>
        <w:rPr>
          <w:rFonts w:ascii="Times New Roman" w:eastAsia="Times New Roman" w:hAnsi="Times New Roman" w:cs="Times New Roman"/>
          <w:color w:val="222222"/>
          <w:sz w:val="24"/>
          <w:szCs w:val="24"/>
          <w:lang w:val="uk-UA" w:eastAsia="ru-RU"/>
        </w:rPr>
      </w:pPr>
      <w:r>
        <w:rPr>
          <w:rFonts w:ascii="Times New Roman" w:eastAsia="Calibri" w:hAnsi="Times New Roman" w:cs="Times New Roman"/>
          <w:sz w:val="24"/>
          <w:szCs w:val="24"/>
          <w:lang w:val="uk-UA"/>
        </w:rPr>
        <w:t xml:space="preserve">         </w:t>
      </w:r>
      <w:r w:rsidR="00DD68D4" w:rsidRPr="00DD68D4">
        <w:rPr>
          <w:rFonts w:ascii="Times New Roman" w:eastAsia="Calibri" w:hAnsi="Times New Roman" w:cs="Times New Roman"/>
          <w:sz w:val="24"/>
          <w:szCs w:val="24"/>
          <w:lang w:val="uk-UA"/>
        </w:rPr>
        <w:t xml:space="preserve">Переробкою деревини займаються  </w:t>
      </w:r>
      <w:proofErr w:type="spellStart"/>
      <w:r w:rsidR="00DD68D4" w:rsidRPr="00DD68D4">
        <w:rPr>
          <w:rFonts w:ascii="Times New Roman" w:eastAsia="Calibri" w:hAnsi="Times New Roman" w:cs="Times New Roman"/>
          <w:sz w:val="24"/>
          <w:szCs w:val="24"/>
          <w:lang w:val="uk-UA"/>
        </w:rPr>
        <w:t>ДП</w:t>
      </w:r>
      <w:proofErr w:type="spellEnd"/>
      <w:r w:rsidR="00DD68D4" w:rsidRPr="00DD68D4">
        <w:rPr>
          <w:rFonts w:ascii="Times New Roman" w:eastAsia="Calibri" w:hAnsi="Times New Roman" w:cs="Times New Roman"/>
          <w:sz w:val="24"/>
          <w:szCs w:val="24"/>
          <w:lang w:val="uk-UA"/>
        </w:rPr>
        <w:t xml:space="preserve"> </w:t>
      </w:r>
      <w:proofErr w:type="spellStart"/>
      <w:r w:rsidR="00DD68D4" w:rsidRPr="00DD68D4">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Білокуракинське</w:t>
      </w:r>
      <w:proofErr w:type="spellEnd"/>
      <w:r>
        <w:rPr>
          <w:rFonts w:ascii="Times New Roman" w:eastAsia="Calibri" w:hAnsi="Times New Roman" w:cs="Times New Roman"/>
          <w:sz w:val="24"/>
          <w:szCs w:val="24"/>
          <w:lang w:val="uk-UA"/>
        </w:rPr>
        <w:t xml:space="preserve"> ЛМГ»</w:t>
      </w:r>
      <w:r w:rsidR="00DA67BE">
        <w:rPr>
          <w:rFonts w:ascii="Times New Roman" w:eastAsia="Calibri" w:hAnsi="Times New Roman" w:cs="Times New Roman"/>
          <w:sz w:val="24"/>
          <w:szCs w:val="24"/>
          <w:lang w:val="uk-UA"/>
        </w:rPr>
        <w:t>.</w:t>
      </w:r>
    </w:p>
    <w:p w:rsidR="00B67386" w:rsidRPr="00B67386" w:rsidRDefault="00B67386" w:rsidP="007B75B5">
      <w:pPr>
        <w:spacing w:after="0" w:line="240" w:lineRule="auto"/>
        <w:ind w:firstLine="540"/>
        <w:jc w:val="both"/>
        <w:rPr>
          <w:rFonts w:ascii="Times New Roman" w:eastAsia="Times New Roman" w:hAnsi="Times New Roman" w:cs="Times New Roman"/>
          <w:sz w:val="24"/>
          <w:szCs w:val="24"/>
          <w:lang w:val="uk-UA" w:eastAsia="ru-RU"/>
        </w:rPr>
      </w:pPr>
      <w:r w:rsidRPr="006533F0">
        <w:rPr>
          <w:rFonts w:ascii="Times New Roman" w:eastAsia="Times New Roman" w:hAnsi="Times New Roman" w:cs="Times New Roman"/>
          <w:sz w:val="24"/>
          <w:szCs w:val="24"/>
          <w:lang w:val="uk-UA" w:eastAsia="ru-RU"/>
        </w:rPr>
        <w:t>Лісистість адміністративн</w:t>
      </w:r>
      <w:r w:rsidR="00DA67BE" w:rsidRPr="006533F0">
        <w:rPr>
          <w:rFonts w:ascii="Times New Roman" w:eastAsia="Times New Roman" w:hAnsi="Times New Roman" w:cs="Times New Roman"/>
          <w:sz w:val="24"/>
          <w:szCs w:val="24"/>
          <w:lang w:val="uk-UA" w:eastAsia="ru-RU"/>
        </w:rPr>
        <w:t>ого</w:t>
      </w:r>
      <w:r w:rsidRPr="006533F0">
        <w:rPr>
          <w:rFonts w:ascii="Times New Roman" w:eastAsia="Times New Roman" w:hAnsi="Times New Roman" w:cs="Times New Roman"/>
          <w:sz w:val="24"/>
          <w:szCs w:val="24"/>
          <w:lang w:val="uk-UA" w:eastAsia="ru-RU"/>
        </w:rPr>
        <w:t xml:space="preserve"> район</w:t>
      </w:r>
      <w:r w:rsidR="00DA67BE" w:rsidRPr="006533F0">
        <w:rPr>
          <w:rFonts w:ascii="Times New Roman" w:eastAsia="Times New Roman" w:hAnsi="Times New Roman" w:cs="Times New Roman"/>
          <w:sz w:val="24"/>
          <w:szCs w:val="24"/>
          <w:lang w:val="uk-UA" w:eastAsia="ru-RU"/>
        </w:rPr>
        <w:t>у с</w:t>
      </w:r>
      <w:r w:rsidRPr="006533F0">
        <w:rPr>
          <w:rFonts w:ascii="Times New Roman" w:eastAsia="Times New Roman" w:hAnsi="Times New Roman" w:cs="Times New Roman"/>
          <w:sz w:val="24"/>
          <w:szCs w:val="24"/>
          <w:lang w:val="uk-UA" w:eastAsia="ru-RU"/>
        </w:rPr>
        <w:t xml:space="preserve">кладає </w:t>
      </w:r>
      <w:r w:rsidR="00FF794F">
        <w:rPr>
          <w:rFonts w:ascii="Times New Roman" w:eastAsia="Times New Roman" w:hAnsi="Times New Roman" w:cs="Times New Roman"/>
          <w:sz w:val="24"/>
          <w:szCs w:val="24"/>
          <w:lang w:val="uk-UA" w:eastAsia="ru-RU"/>
        </w:rPr>
        <w:t>6,2</w:t>
      </w:r>
      <w:r w:rsidRPr="006533F0">
        <w:rPr>
          <w:rFonts w:ascii="Times New Roman" w:eastAsia="Times New Roman" w:hAnsi="Times New Roman" w:cs="Times New Roman"/>
          <w:sz w:val="24"/>
          <w:szCs w:val="24"/>
          <w:lang w:val="uk-UA" w:eastAsia="ru-RU"/>
        </w:rPr>
        <w:t xml:space="preserve"> %.</w:t>
      </w:r>
      <w:r w:rsidR="007B75B5">
        <w:rPr>
          <w:rFonts w:ascii="Times New Roman" w:eastAsia="Times New Roman" w:hAnsi="Times New Roman" w:cs="Times New Roman"/>
          <w:sz w:val="24"/>
          <w:szCs w:val="24"/>
          <w:lang w:val="uk-UA" w:eastAsia="ru-RU"/>
        </w:rPr>
        <w:t xml:space="preserve"> </w:t>
      </w:r>
      <w:r w:rsidRPr="00B67386">
        <w:rPr>
          <w:rFonts w:ascii="Times New Roman" w:eastAsia="Times New Roman" w:hAnsi="Times New Roman" w:cs="Times New Roman"/>
          <w:sz w:val="24"/>
          <w:szCs w:val="24"/>
          <w:lang w:val="uk-UA" w:eastAsia="ru-RU"/>
        </w:rPr>
        <w:t xml:space="preserve">Ліси на території району </w:t>
      </w:r>
      <w:proofErr w:type="spellStart"/>
      <w:r w:rsidR="007B75B5">
        <w:rPr>
          <w:rFonts w:ascii="Times New Roman" w:eastAsia="Times New Roman" w:hAnsi="Times New Roman" w:cs="Times New Roman"/>
          <w:sz w:val="24"/>
          <w:szCs w:val="24"/>
          <w:lang w:val="uk-UA" w:eastAsia="ru-RU"/>
        </w:rPr>
        <w:t>розташо-</w:t>
      </w:r>
      <w:r w:rsidRPr="00B67386">
        <w:rPr>
          <w:rFonts w:ascii="Times New Roman" w:eastAsia="Times New Roman" w:hAnsi="Times New Roman" w:cs="Times New Roman"/>
          <w:sz w:val="24"/>
          <w:szCs w:val="24"/>
          <w:lang w:val="uk-UA" w:eastAsia="ru-RU"/>
        </w:rPr>
        <w:t>вані</w:t>
      </w:r>
      <w:proofErr w:type="spellEnd"/>
      <w:r w:rsidRPr="00B67386">
        <w:rPr>
          <w:rFonts w:ascii="Times New Roman" w:eastAsia="Times New Roman" w:hAnsi="Times New Roman" w:cs="Times New Roman"/>
          <w:sz w:val="24"/>
          <w:szCs w:val="24"/>
          <w:lang w:val="uk-UA" w:eastAsia="ru-RU"/>
        </w:rPr>
        <w:t xml:space="preserve"> </w:t>
      </w:r>
      <w:r w:rsidR="00FF794F">
        <w:rPr>
          <w:rFonts w:ascii="Times New Roman" w:eastAsia="Times New Roman" w:hAnsi="Times New Roman" w:cs="Times New Roman"/>
          <w:sz w:val="24"/>
          <w:szCs w:val="24"/>
          <w:lang w:val="uk-UA" w:eastAsia="ru-RU"/>
        </w:rPr>
        <w:t>не</w:t>
      </w:r>
      <w:r w:rsidRPr="00B67386">
        <w:rPr>
          <w:rFonts w:ascii="Times New Roman" w:eastAsia="Times New Roman" w:hAnsi="Times New Roman" w:cs="Times New Roman"/>
          <w:sz w:val="24"/>
          <w:szCs w:val="24"/>
          <w:lang w:val="uk-UA" w:eastAsia="ru-RU"/>
        </w:rPr>
        <w:t>рівномірно.</w:t>
      </w:r>
    </w:p>
    <w:p w:rsidR="00B67386" w:rsidRPr="00B67386" w:rsidRDefault="00B67386" w:rsidP="00A62C97">
      <w:pPr>
        <w:tabs>
          <w:tab w:val="left" w:pos="567"/>
          <w:tab w:val="left" w:pos="709"/>
        </w:tabs>
        <w:spacing w:after="0" w:line="240" w:lineRule="auto"/>
        <w:jc w:val="both"/>
        <w:textAlignment w:val="baseline"/>
        <w:rPr>
          <w:rFonts w:ascii="Times New Roman" w:eastAsia="Times New Roman" w:hAnsi="Times New Roman" w:cs="Times New Roman"/>
          <w:sz w:val="24"/>
          <w:szCs w:val="24"/>
          <w:lang w:val="uk-UA" w:eastAsia="ru-RU"/>
        </w:rPr>
      </w:pPr>
    </w:p>
    <w:p w:rsidR="00B67386" w:rsidRPr="00B67386" w:rsidRDefault="00B67386" w:rsidP="00B67386">
      <w:pPr>
        <w:spacing w:after="0" w:line="240" w:lineRule="auto"/>
        <w:jc w:val="center"/>
        <w:rPr>
          <w:rFonts w:ascii="Times New Roman" w:eastAsia="Times New Roman" w:hAnsi="Times New Roman" w:cs="Times New Roman"/>
          <w:b/>
          <w:sz w:val="24"/>
          <w:szCs w:val="24"/>
          <w:lang w:val="uk-UA" w:eastAsia="ru-RU"/>
        </w:rPr>
      </w:pPr>
      <w:r w:rsidRPr="00B67386">
        <w:rPr>
          <w:rFonts w:ascii="Times New Roman" w:eastAsia="Times New Roman" w:hAnsi="Times New Roman" w:cs="Times New Roman"/>
          <w:b/>
          <w:sz w:val="24"/>
          <w:szCs w:val="24"/>
          <w:lang w:val="uk-UA" w:eastAsia="ru-RU"/>
        </w:rPr>
        <w:t>2.2. Обсяги заготівлі деревини та її реалізація</w:t>
      </w:r>
    </w:p>
    <w:p w:rsidR="00B67386" w:rsidRPr="00B67386" w:rsidRDefault="00B67386" w:rsidP="00B67386">
      <w:pPr>
        <w:spacing w:after="0" w:line="240" w:lineRule="auto"/>
        <w:jc w:val="center"/>
        <w:rPr>
          <w:rFonts w:ascii="Times New Roman" w:eastAsia="Times New Roman" w:hAnsi="Times New Roman" w:cs="Times New Roman"/>
          <w:b/>
          <w:sz w:val="24"/>
          <w:szCs w:val="24"/>
          <w:lang w:val="uk-UA" w:eastAsia="ru-RU"/>
        </w:rPr>
      </w:pPr>
    </w:p>
    <w:p w:rsidR="00767B8C" w:rsidRPr="00063BEF" w:rsidRDefault="00DA67BE" w:rsidP="00063BEF">
      <w:pPr>
        <w:tabs>
          <w:tab w:val="left" w:pos="567"/>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DA67BE">
        <w:rPr>
          <w:rFonts w:ascii="Times New Roman" w:eastAsia="Times New Roman" w:hAnsi="Times New Roman" w:cs="Times New Roman"/>
          <w:sz w:val="24"/>
          <w:szCs w:val="24"/>
          <w:lang w:val="uk-UA" w:eastAsia="ru-RU"/>
        </w:rPr>
        <w:t xml:space="preserve">В 2019 р. в  лісах </w:t>
      </w:r>
      <w:r w:rsidR="008E6D33">
        <w:rPr>
          <w:rFonts w:ascii="Times New Roman" w:hAnsi="Times New Roman" w:cs="Times New Roman"/>
          <w:sz w:val="24"/>
          <w:szCs w:val="24"/>
          <w:lang w:val="uk-UA"/>
        </w:rPr>
        <w:t>лісомисливського господарства</w:t>
      </w:r>
      <w:r w:rsidR="008E6D33" w:rsidRPr="00B67386">
        <w:rPr>
          <w:rFonts w:ascii="Times New Roman" w:eastAsia="Times New Roman" w:hAnsi="Times New Roman" w:cs="Times New Roman"/>
          <w:sz w:val="24"/>
          <w:szCs w:val="24"/>
        </w:rPr>
        <w:t xml:space="preserve"> </w:t>
      </w:r>
      <w:r w:rsidRPr="00DA67BE">
        <w:rPr>
          <w:rFonts w:ascii="Times New Roman" w:eastAsia="Times New Roman" w:hAnsi="Times New Roman" w:cs="Times New Roman"/>
          <w:sz w:val="24"/>
          <w:szCs w:val="24"/>
          <w:lang w:val="uk-UA" w:eastAsia="ru-RU"/>
        </w:rPr>
        <w:t xml:space="preserve"> в цілому було заготовлено </w:t>
      </w:r>
      <w:r w:rsidR="00AD1D38">
        <w:rPr>
          <w:rFonts w:ascii="Times New Roman" w:eastAsia="Times New Roman" w:hAnsi="Times New Roman" w:cs="Times New Roman"/>
          <w:sz w:val="24"/>
          <w:szCs w:val="24"/>
          <w:lang w:val="uk-UA" w:eastAsia="ru-RU"/>
        </w:rPr>
        <w:t>5,79</w:t>
      </w:r>
      <w:r>
        <w:rPr>
          <w:rFonts w:ascii="Times New Roman" w:eastAsia="Times New Roman" w:hAnsi="Times New Roman" w:cs="Times New Roman"/>
          <w:sz w:val="24"/>
          <w:szCs w:val="24"/>
          <w:lang w:val="uk-UA" w:eastAsia="ru-RU"/>
        </w:rPr>
        <w:t xml:space="preserve"> тис.</w:t>
      </w:r>
      <w:r w:rsidR="00AD1D38" w:rsidRPr="00AD1D38">
        <w:rPr>
          <w:rFonts w:ascii="Times New Roman" w:hAnsi="Times New Roman" w:cs="Times New Roman"/>
          <w:sz w:val="24"/>
          <w:szCs w:val="24"/>
          <w:lang w:val="uk-UA"/>
        </w:rPr>
        <w:t xml:space="preserve"> </w:t>
      </w:r>
      <w:r w:rsidR="00AD1D38" w:rsidRPr="00417C8E">
        <w:rPr>
          <w:rFonts w:ascii="Times New Roman" w:hAnsi="Times New Roman" w:cs="Times New Roman"/>
          <w:sz w:val="24"/>
          <w:szCs w:val="24"/>
          <w:lang w:val="uk-UA"/>
        </w:rPr>
        <w:t>м</w:t>
      </w:r>
      <w:r w:rsidR="00AD1D38" w:rsidRPr="00417C8E">
        <w:rPr>
          <w:rFonts w:ascii="Times New Roman" w:hAnsi="Times New Roman" w:cs="Times New Roman"/>
          <w:sz w:val="24"/>
          <w:szCs w:val="24"/>
          <w:vertAlign w:val="superscript"/>
          <w:lang w:val="uk-UA"/>
        </w:rPr>
        <w:t>3</w:t>
      </w:r>
      <w:r>
        <w:rPr>
          <w:rFonts w:ascii="Times New Roman" w:eastAsia="Times New Roman" w:hAnsi="Times New Roman" w:cs="Times New Roman"/>
          <w:sz w:val="24"/>
          <w:szCs w:val="24"/>
          <w:lang w:val="uk-UA" w:eastAsia="ru-RU"/>
        </w:rPr>
        <w:t xml:space="preserve"> ліквідної деревини, в</w:t>
      </w:r>
      <w:r w:rsidR="008E6D33">
        <w:rPr>
          <w:rFonts w:ascii="Times New Roman" w:eastAsia="Times New Roman" w:hAnsi="Times New Roman" w:cs="Times New Roman"/>
          <w:sz w:val="24"/>
          <w:szCs w:val="24"/>
          <w:lang w:val="uk-UA" w:eastAsia="ru-RU"/>
        </w:rPr>
        <w:t xml:space="preserve"> </w:t>
      </w:r>
      <w:r w:rsidRPr="00DA67BE">
        <w:rPr>
          <w:rFonts w:ascii="Times New Roman" w:eastAsia="Times New Roman" w:hAnsi="Times New Roman" w:cs="Times New Roman"/>
          <w:sz w:val="24"/>
          <w:szCs w:val="24"/>
          <w:lang w:val="uk-UA" w:eastAsia="ru-RU"/>
        </w:rPr>
        <w:t xml:space="preserve">т.ч. ділової – </w:t>
      </w:r>
      <w:r w:rsidR="00AD1D38">
        <w:rPr>
          <w:rFonts w:ascii="Times New Roman" w:eastAsia="Times New Roman" w:hAnsi="Times New Roman" w:cs="Times New Roman"/>
          <w:sz w:val="24"/>
          <w:szCs w:val="24"/>
          <w:lang w:val="uk-UA" w:eastAsia="ru-RU"/>
        </w:rPr>
        <w:t>0,09</w:t>
      </w:r>
      <w:r w:rsidRPr="00DA67BE">
        <w:rPr>
          <w:rFonts w:ascii="Times New Roman" w:eastAsia="Times New Roman" w:hAnsi="Times New Roman" w:cs="Times New Roman"/>
          <w:sz w:val="24"/>
          <w:szCs w:val="24"/>
          <w:lang w:val="uk-UA" w:eastAsia="ru-RU"/>
        </w:rPr>
        <w:t xml:space="preserve"> тис.</w:t>
      </w:r>
      <w:r w:rsidR="00AD1D38" w:rsidRPr="00AD1D38">
        <w:rPr>
          <w:rFonts w:ascii="Times New Roman" w:hAnsi="Times New Roman" w:cs="Times New Roman"/>
          <w:sz w:val="24"/>
          <w:szCs w:val="24"/>
          <w:lang w:val="uk-UA"/>
        </w:rPr>
        <w:t xml:space="preserve"> </w:t>
      </w:r>
      <w:r w:rsidR="00AD1D38" w:rsidRPr="00417C8E">
        <w:rPr>
          <w:rFonts w:ascii="Times New Roman" w:hAnsi="Times New Roman" w:cs="Times New Roman"/>
          <w:sz w:val="24"/>
          <w:szCs w:val="24"/>
          <w:lang w:val="uk-UA"/>
        </w:rPr>
        <w:t>м</w:t>
      </w:r>
      <w:r w:rsidR="00AD1D38" w:rsidRPr="00417C8E">
        <w:rPr>
          <w:rFonts w:ascii="Times New Roman" w:hAnsi="Times New Roman" w:cs="Times New Roman"/>
          <w:sz w:val="24"/>
          <w:szCs w:val="24"/>
          <w:vertAlign w:val="superscript"/>
          <w:lang w:val="uk-UA"/>
        </w:rPr>
        <w:t>3</w:t>
      </w:r>
      <w:r w:rsidRPr="00DA67BE">
        <w:rPr>
          <w:rFonts w:ascii="Times New Roman" w:eastAsia="Times New Roman" w:hAnsi="Times New Roman" w:cs="Times New Roman"/>
          <w:sz w:val="24"/>
          <w:szCs w:val="24"/>
          <w:lang w:val="uk-UA" w:eastAsia="ru-RU"/>
        </w:rPr>
        <w:t xml:space="preserve">. Із загального обсягу заготовленої ліквідної і ділової деревини хвойні породи складають відповідно </w:t>
      </w:r>
      <w:r w:rsidR="00767B8C">
        <w:rPr>
          <w:rFonts w:ascii="Times New Roman" w:eastAsia="Times New Roman" w:hAnsi="Times New Roman" w:cs="Times New Roman"/>
          <w:sz w:val="24"/>
          <w:szCs w:val="24"/>
          <w:lang w:val="uk-UA" w:eastAsia="ru-RU"/>
        </w:rPr>
        <w:t>1,</w:t>
      </w:r>
      <w:r w:rsidR="00063BEF" w:rsidRPr="00063BEF">
        <w:rPr>
          <w:rFonts w:ascii="Times New Roman" w:eastAsia="Times New Roman" w:hAnsi="Times New Roman" w:cs="Times New Roman"/>
          <w:sz w:val="24"/>
          <w:szCs w:val="24"/>
          <w:lang w:val="uk-UA" w:eastAsia="ru-RU"/>
        </w:rPr>
        <w:t>43</w:t>
      </w:r>
      <w:r w:rsidRPr="00DA67BE">
        <w:rPr>
          <w:rFonts w:ascii="Times New Roman" w:eastAsia="Times New Roman" w:hAnsi="Times New Roman" w:cs="Times New Roman"/>
          <w:sz w:val="24"/>
          <w:szCs w:val="24"/>
          <w:lang w:val="uk-UA" w:eastAsia="ru-RU"/>
        </w:rPr>
        <w:t xml:space="preserve"> тис.</w:t>
      </w:r>
      <w:r w:rsidR="00AD1D38" w:rsidRPr="00417C8E">
        <w:rPr>
          <w:rFonts w:ascii="Times New Roman" w:hAnsi="Times New Roman" w:cs="Times New Roman"/>
          <w:sz w:val="24"/>
          <w:szCs w:val="24"/>
          <w:lang w:val="uk-UA"/>
        </w:rPr>
        <w:t>м</w:t>
      </w:r>
      <w:r w:rsidR="00AD1D38" w:rsidRPr="00417C8E">
        <w:rPr>
          <w:rFonts w:ascii="Times New Roman" w:hAnsi="Times New Roman" w:cs="Times New Roman"/>
          <w:sz w:val="24"/>
          <w:szCs w:val="24"/>
          <w:vertAlign w:val="superscript"/>
          <w:lang w:val="uk-UA"/>
        </w:rPr>
        <w:t>3</w:t>
      </w:r>
      <w:r w:rsidRPr="00DA67BE">
        <w:rPr>
          <w:rFonts w:ascii="Times New Roman" w:eastAsia="Times New Roman" w:hAnsi="Times New Roman" w:cs="Times New Roman"/>
          <w:sz w:val="24"/>
          <w:szCs w:val="24"/>
          <w:lang w:val="uk-UA" w:eastAsia="ru-RU"/>
        </w:rPr>
        <w:t xml:space="preserve"> (</w:t>
      </w:r>
      <w:r w:rsidR="00767B8C">
        <w:rPr>
          <w:rFonts w:ascii="Times New Roman" w:eastAsia="Times New Roman" w:hAnsi="Times New Roman" w:cs="Times New Roman"/>
          <w:sz w:val="24"/>
          <w:szCs w:val="24"/>
          <w:lang w:val="uk-UA" w:eastAsia="ru-RU"/>
        </w:rPr>
        <w:t>0,0</w:t>
      </w:r>
      <w:r w:rsidR="00063BEF" w:rsidRPr="00063BEF">
        <w:rPr>
          <w:rFonts w:ascii="Times New Roman" w:eastAsia="Times New Roman" w:hAnsi="Times New Roman" w:cs="Times New Roman"/>
          <w:sz w:val="24"/>
          <w:szCs w:val="24"/>
          <w:lang w:val="uk-UA" w:eastAsia="ru-RU"/>
        </w:rPr>
        <w:t>8</w:t>
      </w:r>
      <w:r w:rsidRPr="00DA67BE">
        <w:rPr>
          <w:rFonts w:ascii="Times New Roman" w:eastAsia="Times New Roman" w:hAnsi="Times New Roman" w:cs="Times New Roman"/>
          <w:sz w:val="24"/>
          <w:szCs w:val="24"/>
          <w:lang w:val="uk-UA" w:eastAsia="ru-RU"/>
        </w:rPr>
        <w:t xml:space="preserve"> тис.</w:t>
      </w:r>
      <w:r w:rsidR="00AD1D38" w:rsidRPr="00417C8E">
        <w:rPr>
          <w:rFonts w:ascii="Times New Roman" w:hAnsi="Times New Roman" w:cs="Times New Roman"/>
          <w:sz w:val="24"/>
          <w:szCs w:val="24"/>
          <w:lang w:val="uk-UA"/>
        </w:rPr>
        <w:t>м</w:t>
      </w:r>
      <w:r w:rsidR="00AD1D38" w:rsidRPr="00417C8E">
        <w:rPr>
          <w:rFonts w:ascii="Times New Roman" w:hAnsi="Times New Roman" w:cs="Times New Roman"/>
          <w:sz w:val="24"/>
          <w:szCs w:val="24"/>
          <w:vertAlign w:val="superscript"/>
          <w:lang w:val="uk-UA"/>
        </w:rPr>
        <w:t>3</w:t>
      </w:r>
      <w:r w:rsidRPr="00DA67BE">
        <w:rPr>
          <w:rFonts w:ascii="Times New Roman" w:eastAsia="Times New Roman" w:hAnsi="Times New Roman" w:cs="Times New Roman"/>
          <w:sz w:val="24"/>
          <w:szCs w:val="24"/>
          <w:lang w:val="uk-UA" w:eastAsia="ru-RU"/>
        </w:rPr>
        <w:t xml:space="preserve">), </w:t>
      </w:r>
      <w:proofErr w:type="spellStart"/>
      <w:r w:rsidRPr="00DA67BE">
        <w:rPr>
          <w:rFonts w:ascii="Times New Roman" w:eastAsia="Times New Roman" w:hAnsi="Times New Roman" w:cs="Times New Roman"/>
          <w:sz w:val="24"/>
          <w:szCs w:val="24"/>
          <w:lang w:val="uk-UA" w:eastAsia="ru-RU"/>
        </w:rPr>
        <w:t>твердо</w:t>
      </w:r>
      <w:r w:rsidR="00063BEF">
        <w:rPr>
          <w:rFonts w:ascii="Times New Roman" w:eastAsia="Times New Roman" w:hAnsi="Times New Roman" w:cs="Times New Roman"/>
          <w:sz w:val="24"/>
          <w:szCs w:val="24"/>
          <w:lang w:val="uk-UA" w:eastAsia="ru-RU"/>
        </w:rPr>
        <w:t>-</w:t>
      </w:r>
      <w:r w:rsidRPr="00DA67BE">
        <w:rPr>
          <w:rFonts w:ascii="Times New Roman" w:eastAsia="Times New Roman" w:hAnsi="Times New Roman" w:cs="Times New Roman"/>
          <w:sz w:val="24"/>
          <w:szCs w:val="24"/>
          <w:lang w:val="uk-UA" w:eastAsia="ru-RU"/>
        </w:rPr>
        <w:t>листяні</w:t>
      </w:r>
      <w:proofErr w:type="spellEnd"/>
      <w:r w:rsidRPr="00DA67BE">
        <w:rPr>
          <w:rFonts w:ascii="Times New Roman" w:eastAsia="Times New Roman" w:hAnsi="Times New Roman" w:cs="Times New Roman"/>
          <w:sz w:val="24"/>
          <w:szCs w:val="24"/>
          <w:lang w:val="uk-UA" w:eastAsia="ru-RU"/>
        </w:rPr>
        <w:t xml:space="preserve"> породи – </w:t>
      </w:r>
      <w:r w:rsidR="00767B8C">
        <w:rPr>
          <w:rFonts w:ascii="Times New Roman" w:eastAsia="Times New Roman" w:hAnsi="Times New Roman" w:cs="Times New Roman"/>
          <w:sz w:val="24"/>
          <w:szCs w:val="24"/>
          <w:lang w:val="uk-UA" w:eastAsia="ru-RU"/>
        </w:rPr>
        <w:t>4,</w:t>
      </w:r>
      <w:r w:rsidR="00063BEF" w:rsidRPr="00063BEF">
        <w:rPr>
          <w:rFonts w:ascii="Times New Roman" w:eastAsia="Times New Roman" w:hAnsi="Times New Roman" w:cs="Times New Roman"/>
          <w:sz w:val="24"/>
          <w:szCs w:val="24"/>
          <w:lang w:val="uk-UA" w:eastAsia="ru-RU"/>
        </w:rPr>
        <w:t>28</w:t>
      </w:r>
      <w:r w:rsidRPr="00DA67BE">
        <w:rPr>
          <w:rFonts w:ascii="Times New Roman" w:eastAsia="Times New Roman" w:hAnsi="Times New Roman" w:cs="Times New Roman"/>
          <w:sz w:val="24"/>
          <w:szCs w:val="24"/>
          <w:lang w:val="uk-UA" w:eastAsia="ru-RU"/>
        </w:rPr>
        <w:t xml:space="preserve"> тис.</w:t>
      </w:r>
      <w:r w:rsidR="00AD1D38" w:rsidRPr="00417C8E">
        <w:rPr>
          <w:rFonts w:ascii="Times New Roman" w:hAnsi="Times New Roman" w:cs="Times New Roman"/>
          <w:sz w:val="24"/>
          <w:szCs w:val="24"/>
          <w:lang w:val="uk-UA"/>
        </w:rPr>
        <w:t>м</w:t>
      </w:r>
      <w:r w:rsidR="00AD1D38" w:rsidRPr="00417C8E">
        <w:rPr>
          <w:rFonts w:ascii="Times New Roman" w:hAnsi="Times New Roman" w:cs="Times New Roman"/>
          <w:sz w:val="24"/>
          <w:szCs w:val="24"/>
          <w:vertAlign w:val="superscript"/>
          <w:lang w:val="uk-UA"/>
        </w:rPr>
        <w:t>3</w:t>
      </w:r>
      <w:r w:rsidRPr="00DA67BE">
        <w:rPr>
          <w:rFonts w:ascii="Times New Roman" w:eastAsia="Times New Roman" w:hAnsi="Times New Roman" w:cs="Times New Roman"/>
          <w:sz w:val="24"/>
          <w:szCs w:val="24"/>
          <w:lang w:val="uk-UA" w:eastAsia="ru-RU"/>
        </w:rPr>
        <w:t xml:space="preserve"> (</w:t>
      </w:r>
      <w:r w:rsidR="00767B8C">
        <w:rPr>
          <w:rFonts w:ascii="Times New Roman" w:eastAsia="Times New Roman" w:hAnsi="Times New Roman" w:cs="Times New Roman"/>
          <w:sz w:val="24"/>
          <w:szCs w:val="24"/>
          <w:lang w:val="uk-UA" w:eastAsia="ru-RU"/>
        </w:rPr>
        <w:t>0,0</w:t>
      </w:r>
      <w:r w:rsidR="00063BEF" w:rsidRPr="00063BEF">
        <w:rPr>
          <w:rFonts w:ascii="Times New Roman" w:eastAsia="Times New Roman" w:hAnsi="Times New Roman" w:cs="Times New Roman"/>
          <w:sz w:val="24"/>
          <w:szCs w:val="24"/>
          <w:lang w:val="uk-UA" w:eastAsia="ru-RU"/>
        </w:rPr>
        <w:t>1</w:t>
      </w:r>
      <w:r w:rsidRPr="00DA67BE">
        <w:rPr>
          <w:rFonts w:ascii="Times New Roman" w:eastAsia="Times New Roman" w:hAnsi="Times New Roman" w:cs="Times New Roman"/>
          <w:sz w:val="24"/>
          <w:szCs w:val="24"/>
          <w:lang w:val="uk-UA" w:eastAsia="ru-RU"/>
        </w:rPr>
        <w:t xml:space="preserve"> тис.</w:t>
      </w:r>
      <w:r w:rsidR="00AD1D38" w:rsidRPr="00417C8E">
        <w:rPr>
          <w:rFonts w:ascii="Times New Roman" w:hAnsi="Times New Roman" w:cs="Times New Roman"/>
          <w:sz w:val="24"/>
          <w:szCs w:val="24"/>
          <w:lang w:val="uk-UA"/>
        </w:rPr>
        <w:t>м</w:t>
      </w:r>
      <w:r w:rsidR="00AD1D38" w:rsidRPr="00417C8E">
        <w:rPr>
          <w:rFonts w:ascii="Times New Roman" w:hAnsi="Times New Roman" w:cs="Times New Roman"/>
          <w:sz w:val="24"/>
          <w:szCs w:val="24"/>
          <w:vertAlign w:val="superscript"/>
          <w:lang w:val="uk-UA"/>
        </w:rPr>
        <w:t>3</w:t>
      </w:r>
      <w:r w:rsidRPr="00DA67BE">
        <w:rPr>
          <w:rFonts w:ascii="Times New Roman" w:eastAsia="Times New Roman" w:hAnsi="Times New Roman" w:cs="Times New Roman"/>
          <w:sz w:val="24"/>
          <w:szCs w:val="24"/>
          <w:lang w:val="uk-UA" w:eastAsia="ru-RU"/>
        </w:rPr>
        <w:t>)</w:t>
      </w:r>
      <w:r w:rsidR="00063BEF">
        <w:rPr>
          <w:rFonts w:ascii="Times New Roman" w:eastAsia="Times New Roman" w:hAnsi="Times New Roman" w:cs="Times New Roman"/>
          <w:sz w:val="24"/>
          <w:szCs w:val="24"/>
          <w:lang w:val="uk-UA" w:eastAsia="ru-RU"/>
        </w:rPr>
        <w:t xml:space="preserve">, </w:t>
      </w:r>
      <w:proofErr w:type="spellStart"/>
      <w:r w:rsidR="00063BEF">
        <w:rPr>
          <w:rFonts w:ascii="Times New Roman" w:eastAsia="Times New Roman" w:hAnsi="Times New Roman" w:cs="Times New Roman"/>
          <w:sz w:val="24"/>
          <w:szCs w:val="24"/>
          <w:lang w:val="uk-UA" w:eastAsia="ru-RU"/>
        </w:rPr>
        <w:t>м</w:t>
      </w:r>
      <w:r w:rsidR="00063BEF" w:rsidRPr="00063BEF">
        <w:rPr>
          <w:rFonts w:ascii="Times New Roman" w:eastAsia="Times New Roman" w:hAnsi="Times New Roman" w:cs="Times New Roman"/>
          <w:sz w:val="24"/>
          <w:szCs w:val="24"/>
          <w:lang w:val="uk-UA" w:eastAsia="ru-RU"/>
        </w:rPr>
        <w:t>’</w:t>
      </w:r>
      <w:r w:rsidR="00063BEF">
        <w:rPr>
          <w:rFonts w:ascii="Times New Roman" w:eastAsia="Times New Roman" w:hAnsi="Times New Roman" w:cs="Times New Roman"/>
          <w:sz w:val="24"/>
          <w:szCs w:val="24"/>
          <w:lang w:val="uk-UA" w:eastAsia="ru-RU"/>
        </w:rPr>
        <w:t>яколистяні</w:t>
      </w:r>
      <w:proofErr w:type="spellEnd"/>
      <w:r w:rsidR="00063BEF">
        <w:rPr>
          <w:rFonts w:ascii="Times New Roman" w:eastAsia="Times New Roman" w:hAnsi="Times New Roman" w:cs="Times New Roman"/>
          <w:sz w:val="24"/>
          <w:szCs w:val="24"/>
          <w:lang w:val="uk-UA" w:eastAsia="ru-RU"/>
        </w:rPr>
        <w:t xml:space="preserve"> породи 0,08</w:t>
      </w:r>
      <w:r w:rsidR="00063BEF" w:rsidRPr="00DA67BE">
        <w:rPr>
          <w:rFonts w:ascii="Times New Roman" w:eastAsia="Times New Roman" w:hAnsi="Times New Roman" w:cs="Times New Roman"/>
          <w:sz w:val="24"/>
          <w:szCs w:val="24"/>
          <w:lang w:val="uk-UA" w:eastAsia="ru-RU"/>
        </w:rPr>
        <w:t xml:space="preserve"> тис.</w:t>
      </w:r>
      <w:r w:rsidR="00063BEF" w:rsidRPr="00417C8E">
        <w:rPr>
          <w:rFonts w:ascii="Times New Roman" w:hAnsi="Times New Roman" w:cs="Times New Roman"/>
          <w:sz w:val="24"/>
          <w:szCs w:val="24"/>
          <w:lang w:val="uk-UA"/>
        </w:rPr>
        <w:t>м</w:t>
      </w:r>
      <w:r w:rsidR="00063BEF" w:rsidRPr="00417C8E">
        <w:rPr>
          <w:rFonts w:ascii="Times New Roman" w:hAnsi="Times New Roman" w:cs="Times New Roman"/>
          <w:sz w:val="24"/>
          <w:szCs w:val="24"/>
          <w:vertAlign w:val="superscript"/>
          <w:lang w:val="uk-UA"/>
        </w:rPr>
        <w:t>3</w:t>
      </w:r>
      <w:r w:rsidR="00063BEF">
        <w:rPr>
          <w:rFonts w:ascii="Times New Roman" w:eastAsia="Times New Roman" w:hAnsi="Times New Roman" w:cs="Times New Roman"/>
          <w:sz w:val="24"/>
          <w:szCs w:val="24"/>
          <w:lang w:val="uk-UA" w:eastAsia="ru-RU"/>
        </w:rPr>
        <w:t>.</w:t>
      </w:r>
    </w:p>
    <w:p w:rsidR="00063BEF" w:rsidRDefault="00063BEF" w:rsidP="00767B8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A67BE" w:rsidRPr="00767B8C">
        <w:rPr>
          <w:rFonts w:ascii="Times New Roman" w:eastAsia="Times New Roman" w:hAnsi="Times New Roman" w:cs="Times New Roman"/>
          <w:sz w:val="24"/>
          <w:szCs w:val="24"/>
          <w:lang w:val="uk-UA" w:eastAsia="ru-RU"/>
        </w:rPr>
        <w:t xml:space="preserve">Найбільшим попитом в споживачів користується деревина в круглому виді, </w:t>
      </w:r>
      <w:proofErr w:type="spellStart"/>
      <w:r w:rsidR="00AD7C4D" w:rsidRPr="00767B8C">
        <w:rPr>
          <w:rFonts w:ascii="Times New Roman" w:eastAsia="Times New Roman" w:hAnsi="Times New Roman" w:cs="Times New Roman"/>
          <w:sz w:val="24"/>
          <w:szCs w:val="24"/>
          <w:lang w:val="uk-UA" w:eastAsia="ru-RU"/>
        </w:rPr>
        <w:t>техсирови-на</w:t>
      </w:r>
      <w:proofErr w:type="spellEnd"/>
      <w:r w:rsidR="00AD7C4D" w:rsidRPr="00767B8C">
        <w:rPr>
          <w:rFonts w:ascii="Times New Roman" w:eastAsia="Times New Roman" w:hAnsi="Times New Roman" w:cs="Times New Roman"/>
          <w:sz w:val="24"/>
          <w:szCs w:val="24"/>
          <w:lang w:val="uk-UA" w:eastAsia="ru-RU"/>
        </w:rPr>
        <w:t xml:space="preserve">, дрова паливні. </w:t>
      </w:r>
      <w:r>
        <w:rPr>
          <w:rFonts w:ascii="Times New Roman" w:eastAsia="Times New Roman" w:hAnsi="Times New Roman" w:cs="Times New Roman"/>
          <w:sz w:val="24"/>
          <w:szCs w:val="24"/>
          <w:lang w:val="uk-UA" w:eastAsia="ru-RU"/>
        </w:rPr>
        <w:t xml:space="preserve">На внутрішній ринок реалізується 5,032 </w:t>
      </w:r>
      <w:r w:rsidRPr="00DA67BE">
        <w:rPr>
          <w:rFonts w:ascii="Times New Roman" w:eastAsia="Times New Roman" w:hAnsi="Times New Roman" w:cs="Times New Roman"/>
          <w:sz w:val="24"/>
          <w:szCs w:val="24"/>
          <w:lang w:val="uk-UA" w:eastAsia="ru-RU"/>
        </w:rPr>
        <w:t>тис.</w:t>
      </w:r>
      <w:r w:rsidRPr="00417C8E">
        <w:rPr>
          <w:rFonts w:ascii="Times New Roman" w:hAnsi="Times New Roman" w:cs="Times New Roman"/>
          <w:sz w:val="24"/>
          <w:szCs w:val="24"/>
          <w:lang w:val="uk-UA"/>
        </w:rPr>
        <w:t>м</w:t>
      </w:r>
      <w:r w:rsidRPr="00417C8E">
        <w:rPr>
          <w:rFonts w:ascii="Times New Roman" w:hAnsi="Times New Roman" w:cs="Times New Roman"/>
          <w:sz w:val="24"/>
          <w:szCs w:val="24"/>
          <w:vertAlign w:val="superscript"/>
          <w:lang w:val="uk-UA"/>
        </w:rPr>
        <w:t>3</w:t>
      </w:r>
      <w:r>
        <w:rPr>
          <w:rFonts w:ascii="Times New Roman" w:eastAsia="Times New Roman" w:hAnsi="Times New Roman" w:cs="Times New Roman"/>
          <w:sz w:val="24"/>
          <w:szCs w:val="24"/>
          <w:lang w:val="uk-UA" w:eastAsia="ru-RU"/>
        </w:rPr>
        <w:t xml:space="preserve">. Обсяг реалізації продукції за 2018 рік становив 4845,0 </w:t>
      </w:r>
      <w:proofErr w:type="spellStart"/>
      <w:r>
        <w:rPr>
          <w:rFonts w:ascii="Times New Roman" w:eastAsia="Times New Roman" w:hAnsi="Times New Roman" w:cs="Times New Roman"/>
          <w:sz w:val="24"/>
          <w:szCs w:val="24"/>
          <w:lang w:val="uk-UA" w:eastAsia="ru-RU"/>
        </w:rPr>
        <w:t>тис.грн</w:t>
      </w:r>
      <w:proofErr w:type="spellEnd"/>
      <w:r>
        <w:rPr>
          <w:rFonts w:ascii="Times New Roman" w:eastAsia="Times New Roman" w:hAnsi="Times New Roman" w:cs="Times New Roman"/>
          <w:sz w:val="24"/>
          <w:szCs w:val="24"/>
          <w:lang w:val="uk-UA" w:eastAsia="ru-RU"/>
        </w:rPr>
        <w:t xml:space="preserve">., за  2019 рік – 4974,0 </w:t>
      </w:r>
      <w:proofErr w:type="spellStart"/>
      <w:r>
        <w:rPr>
          <w:rFonts w:ascii="Times New Roman" w:eastAsia="Times New Roman" w:hAnsi="Times New Roman" w:cs="Times New Roman"/>
          <w:sz w:val="24"/>
          <w:szCs w:val="24"/>
          <w:lang w:val="uk-UA" w:eastAsia="ru-RU"/>
        </w:rPr>
        <w:t>тис.грн</w:t>
      </w:r>
      <w:proofErr w:type="spellEnd"/>
      <w:r>
        <w:rPr>
          <w:rFonts w:ascii="Times New Roman" w:eastAsia="Times New Roman" w:hAnsi="Times New Roman" w:cs="Times New Roman"/>
          <w:sz w:val="24"/>
          <w:szCs w:val="24"/>
          <w:lang w:val="uk-UA" w:eastAsia="ru-RU"/>
        </w:rPr>
        <w:t>.</w:t>
      </w:r>
    </w:p>
    <w:p w:rsidR="00767B8C" w:rsidRPr="00767B8C" w:rsidRDefault="00063BEF" w:rsidP="00063BEF">
      <w:pPr>
        <w:tabs>
          <w:tab w:val="left" w:pos="567"/>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67B8C" w:rsidRPr="00767B8C">
        <w:rPr>
          <w:rFonts w:ascii="Times New Roman" w:hAnsi="Times New Roman" w:cs="Times New Roman"/>
          <w:sz w:val="24"/>
          <w:szCs w:val="24"/>
          <w:lang w:val="uk-UA"/>
        </w:rPr>
        <w:t xml:space="preserve">Власні потреби </w:t>
      </w:r>
      <w:r w:rsidR="008E6D33">
        <w:rPr>
          <w:rFonts w:ascii="Times New Roman" w:hAnsi="Times New Roman" w:cs="Times New Roman"/>
          <w:sz w:val="24"/>
          <w:szCs w:val="24"/>
          <w:lang w:val="uk-UA"/>
        </w:rPr>
        <w:t>лісомисливського господарства</w:t>
      </w:r>
      <w:r w:rsidR="008E6D33" w:rsidRPr="00063BEF">
        <w:rPr>
          <w:rFonts w:ascii="Times New Roman" w:eastAsia="Times New Roman" w:hAnsi="Times New Roman" w:cs="Times New Roman"/>
          <w:sz w:val="24"/>
          <w:szCs w:val="24"/>
          <w:lang w:val="uk-UA"/>
        </w:rPr>
        <w:t xml:space="preserve"> </w:t>
      </w:r>
      <w:r w:rsidR="008E6D33">
        <w:rPr>
          <w:rFonts w:ascii="Times New Roman" w:eastAsia="Times New Roman" w:hAnsi="Times New Roman" w:cs="Times New Roman"/>
          <w:sz w:val="24"/>
          <w:szCs w:val="24"/>
          <w:lang w:val="uk-UA"/>
        </w:rPr>
        <w:t>в</w:t>
      </w:r>
      <w:r w:rsidR="00767B8C" w:rsidRPr="00767B8C">
        <w:rPr>
          <w:rFonts w:ascii="Times New Roman" w:hAnsi="Times New Roman" w:cs="Times New Roman"/>
          <w:sz w:val="24"/>
          <w:szCs w:val="24"/>
          <w:lang w:val="uk-UA"/>
        </w:rPr>
        <w:t xml:space="preserve"> деревині задовольняються повні</w:t>
      </w:r>
      <w:r w:rsidR="008E6D33">
        <w:rPr>
          <w:rFonts w:ascii="Times New Roman" w:hAnsi="Times New Roman" w:cs="Times New Roman"/>
          <w:sz w:val="24"/>
          <w:szCs w:val="24"/>
          <w:lang w:val="uk-UA"/>
        </w:rPr>
        <w:t>стю, а потреба зони діяльності</w:t>
      </w:r>
      <w:r w:rsidR="00767B8C" w:rsidRPr="00767B8C">
        <w:rPr>
          <w:rFonts w:ascii="Times New Roman" w:hAnsi="Times New Roman" w:cs="Times New Roman"/>
          <w:sz w:val="24"/>
          <w:szCs w:val="24"/>
          <w:lang w:val="uk-UA"/>
        </w:rPr>
        <w:t xml:space="preserve"> на 2</w:t>
      </w:r>
      <w:r w:rsidR="008E6D33">
        <w:rPr>
          <w:rFonts w:ascii="Times New Roman" w:hAnsi="Times New Roman" w:cs="Times New Roman"/>
          <w:sz w:val="24"/>
          <w:szCs w:val="24"/>
          <w:lang w:val="uk-UA"/>
        </w:rPr>
        <w:t>0</w:t>
      </w:r>
      <w:r w:rsidR="00767B8C" w:rsidRPr="00767B8C">
        <w:rPr>
          <w:rFonts w:ascii="Times New Roman" w:hAnsi="Times New Roman" w:cs="Times New Roman"/>
          <w:sz w:val="24"/>
          <w:szCs w:val="24"/>
          <w:lang w:val="uk-UA"/>
        </w:rPr>
        <w:t xml:space="preserve">%. Покриття дефіциту деревини </w:t>
      </w:r>
      <w:r w:rsidR="008E6D33">
        <w:rPr>
          <w:rFonts w:ascii="Times New Roman" w:hAnsi="Times New Roman" w:cs="Times New Roman"/>
          <w:sz w:val="24"/>
          <w:szCs w:val="24"/>
          <w:lang w:val="uk-UA"/>
        </w:rPr>
        <w:t xml:space="preserve">відбувається </w:t>
      </w:r>
      <w:r w:rsidR="00767B8C" w:rsidRPr="00767B8C">
        <w:rPr>
          <w:rFonts w:ascii="Times New Roman" w:hAnsi="Times New Roman" w:cs="Times New Roman"/>
          <w:sz w:val="24"/>
          <w:szCs w:val="24"/>
          <w:lang w:val="uk-UA"/>
        </w:rPr>
        <w:t>за рахунок ввезення з інших регіонів країни.</w:t>
      </w:r>
    </w:p>
    <w:p w:rsidR="00232C02" w:rsidRDefault="00232C02" w:rsidP="00B67386">
      <w:pPr>
        <w:spacing w:after="0" w:line="240" w:lineRule="auto"/>
        <w:jc w:val="center"/>
        <w:rPr>
          <w:rFonts w:ascii="Times New Roman" w:eastAsia="Times New Roman" w:hAnsi="Times New Roman" w:cs="Times New Roman"/>
          <w:b/>
          <w:sz w:val="24"/>
          <w:szCs w:val="24"/>
          <w:lang w:val="uk-UA" w:eastAsia="ru-RU"/>
        </w:rPr>
      </w:pPr>
    </w:p>
    <w:p w:rsidR="00B67386" w:rsidRPr="00B67386" w:rsidRDefault="00B67386" w:rsidP="00B67386">
      <w:pPr>
        <w:spacing w:after="0" w:line="240" w:lineRule="auto"/>
        <w:jc w:val="center"/>
        <w:rPr>
          <w:rFonts w:ascii="Times New Roman" w:eastAsia="Times New Roman" w:hAnsi="Times New Roman" w:cs="Times New Roman"/>
          <w:b/>
          <w:sz w:val="24"/>
          <w:szCs w:val="24"/>
          <w:lang w:val="uk-UA" w:eastAsia="ru-RU"/>
        </w:rPr>
      </w:pPr>
      <w:r w:rsidRPr="00B67386">
        <w:rPr>
          <w:rFonts w:ascii="Times New Roman" w:eastAsia="Times New Roman" w:hAnsi="Times New Roman" w:cs="Times New Roman"/>
          <w:b/>
          <w:sz w:val="24"/>
          <w:szCs w:val="24"/>
          <w:lang w:val="uk-UA" w:eastAsia="ru-RU"/>
        </w:rPr>
        <w:t>2.3. Характеристика шляхів транспорту</w:t>
      </w:r>
    </w:p>
    <w:p w:rsidR="00B67386" w:rsidRPr="00B67386" w:rsidRDefault="00B67386" w:rsidP="00B67386">
      <w:pPr>
        <w:spacing w:after="0" w:line="240" w:lineRule="auto"/>
        <w:jc w:val="center"/>
        <w:rPr>
          <w:rFonts w:ascii="Times New Roman" w:eastAsia="Times New Roman" w:hAnsi="Times New Roman" w:cs="Times New Roman"/>
          <w:b/>
          <w:sz w:val="24"/>
          <w:szCs w:val="24"/>
          <w:lang w:val="uk-UA" w:eastAsia="ru-RU"/>
        </w:rPr>
      </w:pPr>
    </w:p>
    <w:p w:rsidR="00232C02" w:rsidRPr="009741D1" w:rsidRDefault="00586BD7" w:rsidP="00232C02">
      <w:pPr>
        <w:tabs>
          <w:tab w:val="left" w:pos="567"/>
        </w:tabs>
        <w:spacing w:after="0" w:line="240" w:lineRule="auto"/>
        <w:jc w:val="both"/>
        <w:rPr>
          <w:rFonts w:ascii="Times New Roman" w:eastAsia="Times New Roman" w:hAnsi="Times New Roman" w:cs="Times New Roman"/>
          <w:sz w:val="24"/>
          <w:szCs w:val="24"/>
          <w:lang w:val="uk-UA" w:eastAsia="ru-RU"/>
        </w:rPr>
      </w:pPr>
      <w:r w:rsidRPr="00F27F04">
        <w:rPr>
          <w:rFonts w:ascii="Times New Roman" w:eastAsia="Times New Roman" w:hAnsi="Times New Roman" w:cs="Times New Roman"/>
          <w:sz w:val="24"/>
          <w:szCs w:val="24"/>
          <w:lang w:val="uk-UA" w:eastAsia="ru-RU"/>
        </w:rPr>
        <w:t xml:space="preserve">       </w:t>
      </w:r>
      <w:r w:rsidR="00232C02" w:rsidRPr="00F27F04">
        <w:rPr>
          <w:rFonts w:ascii="Times New Roman" w:eastAsia="Times New Roman" w:hAnsi="Times New Roman" w:cs="Times New Roman"/>
          <w:sz w:val="24"/>
          <w:szCs w:val="24"/>
          <w:lang w:val="uk-UA" w:eastAsia="ru-RU"/>
        </w:rPr>
        <w:t xml:space="preserve"> </w:t>
      </w:r>
      <w:r w:rsidR="00B67386" w:rsidRPr="00F27F04">
        <w:rPr>
          <w:rFonts w:ascii="Times New Roman" w:eastAsia="Times New Roman" w:hAnsi="Times New Roman" w:cs="Times New Roman"/>
          <w:sz w:val="24"/>
          <w:szCs w:val="24"/>
          <w:lang w:val="uk-UA" w:eastAsia="ru-RU"/>
        </w:rPr>
        <w:t xml:space="preserve">Район розташування </w:t>
      </w:r>
      <w:r w:rsidR="008E6D33">
        <w:rPr>
          <w:rFonts w:ascii="Times New Roman" w:hAnsi="Times New Roman" w:cs="Times New Roman"/>
          <w:sz w:val="24"/>
          <w:szCs w:val="24"/>
          <w:lang w:val="uk-UA"/>
        </w:rPr>
        <w:t>лісомисливського господарства</w:t>
      </w:r>
      <w:r w:rsidR="008E6D33" w:rsidRPr="00B67386">
        <w:rPr>
          <w:rFonts w:ascii="Times New Roman" w:eastAsia="Times New Roman" w:hAnsi="Times New Roman" w:cs="Times New Roman"/>
          <w:sz w:val="24"/>
          <w:szCs w:val="24"/>
        </w:rPr>
        <w:t xml:space="preserve"> </w:t>
      </w:r>
      <w:r w:rsidR="00B67386" w:rsidRPr="00F27F04">
        <w:rPr>
          <w:rFonts w:ascii="Times New Roman" w:eastAsia="Times New Roman" w:hAnsi="Times New Roman" w:cs="Times New Roman"/>
          <w:sz w:val="24"/>
          <w:szCs w:val="24"/>
          <w:lang w:val="uk-UA" w:eastAsia="ru-RU"/>
        </w:rPr>
        <w:t xml:space="preserve">характеризується добре розвинутою мережею шляхів транспорту загального користування. Основними транспортними магістралями в </w:t>
      </w:r>
      <w:r w:rsidR="003E764F" w:rsidRPr="003E764F">
        <w:rPr>
          <w:rFonts w:ascii="Times New Roman" w:eastAsia="Times New Roman" w:hAnsi="Times New Roman" w:cs="Times New Roman"/>
          <w:sz w:val="24"/>
          <w:szCs w:val="24"/>
          <w:lang w:val="uk-UA" w:eastAsia="ru-RU"/>
        </w:rPr>
        <w:t>лісомисливсько</w:t>
      </w:r>
      <w:r w:rsidR="003E764F">
        <w:rPr>
          <w:rFonts w:ascii="Times New Roman" w:eastAsia="Times New Roman" w:hAnsi="Times New Roman" w:cs="Times New Roman"/>
          <w:sz w:val="24"/>
          <w:szCs w:val="24"/>
          <w:lang w:val="uk-UA" w:eastAsia="ru-RU"/>
        </w:rPr>
        <w:t>му</w:t>
      </w:r>
      <w:r w:rsidR="003E764F" w:rsidRPr="003E764F">
        <w:rPr>
          <w:rFonts w:ascii="Times New Roman" w:eastAsia="Times New Roman" w:hAnsi="Times New Roman" w:cs="Times New Roman"/>
          <w:sz w:val="24"/>
          <w:szCs w:val="24"/>
          <w:lang w:val="uk-UA" w:eastAsia="ru-RU"/>
        </w:rPr>
        <w:t xml:space="preserve"> господарств</w:t>
      </w:r>
      <w:r w:rsidR="003E764F">
        <w:rPr>
          <w:rFonts w:ascii="Times New Roman" w:eastAsia="Times New Roman" w:hAnsi="Times New Roman" w:cs="Times New Roman"/>
          <w:sz w:val="24"/>
          <w:szCs w:val="24"/>
          <w:lang w:val="uk-UA" w:eastAsia="ru-RU"/>
        </w:rPr>
        <w:t>і</w:t>
      </w:r>
      <w:r w:rsidR="003E764F" w:rsidRPr="00E54AED">
        <w:rPr>
          <w:rFonts w:ascii="Times New Roman" w:eastAsia="Calibri" w:hAnsi="Times New Roman" w:cs="Times New Roman"/>
          <w:sz w:val="24"/>
          <w:szCs w:val="24"/>
          <w:lang w:val="uk-UA"/>
        </w:rPr>
        <w:t xml:space="preserve"> </w:t>
      </w:r>
      <w:r w:rsidR="00B67386" w:rsidRPr="00526091">
        <w:rPr>
          <w:rFonts w:ascii="Times New Roman" w:eastAsia="Times New Roman" w:hAnsi="Times New Roman" w:cs="Times New Roman"/>
          <w:sz w:val="24"/>
          <w:szCs w:val="24"/>
          <w:lang w:val="uk-UA" w:eastAsia="ru-RU"/>
        </w:rPr>
        <w:t xml:space="preserve">є: </w:t>
      </w:r>
      <w:r w:rsidR="00526091" w:rsidRPr="00526091">
        <w:rPr>
          <w:rFonts w:ascii="Times New Roman" w:eastAsia="Times New Roman" w:hAnsi="Times New Roman" w:cs="Times New Roman"/>
          <w:sz w:val="24"/>
          <w:szCs w:val="24"/>
          <w:lang w:val="uk-UA" w:eastAsia="ru-RU"/>
        </w:rPr>
        <w:t>регіональна автомобільна дорога к</w:t>
      </w:r>
      <w:r w:rsidR="00526091" w:rsidRPr="00526091">
        <w:rPr>
          <w:rFonts w:ascii="Times New Roman" w:hAnsi="Times New Roman" w:cs="Times New Roman"/>
          <w:sz w:val="24"/>
          <w:szCs w:val="24"/>
          <w:shd w:val="clear" w:color="auto" w:fill="FFFFFF"/>
          <w:lang w:val="uk-UA"/>
        </w:rPr>
        <w:t xml:space="preserve">онтрольно-пропускний пункт </w:t>
      </w:r>
      <w:proofErr w:type="spellStart"/>
      <w:r w:rsidR="00526091" w:rsidRPr="00526091">
        <w:rPr>
          <w:rFonts w:ascii="Times New Roman" w:hAnsi="Times New Roman" w:cs="Times New Roman"/>
          <w:sz w:val="24"/>
          <w:szCs w:val="24"/>
          <w:shd w:val="clear" w:color="auto" w:fill="FFFFFF"/>
          <w:lang w:val="uk-UA"/>
        </w:rPr>
        <w:t>“Демино-Олександрівка”</w:t>
      </w:r>
      <w:proofErr w:type="spellEnd"/>
      <w:r w:rsidR="00526091" w:rsidRPr="00526091">
        <w:rPr>
          <w:rFonts w:ascii="Times New Roman" w:hAnsi="Times New Roman" w:cs="Times New Roman"/>
          <w:sz w:val="24"/>
          <w:szCs w:val="24"/>
          <w:shd w:val="clear" w:color="auto" w:fill="FFFFFF"/>
          <w:lang w:val="uk-UA"/>
        </w:rPr>
        <w:t xml:space="preserve"> - Сватове - Лисичанськ – Луганськ (Р-66),</w:t>
      </w:r>
      <w:r w:rsidR="00526091" w:rsidRPr="00526091">
        <w:rPr>
          <w:rFonts w:ascii="Times New Roman" w:eastAsia="Times New Roman" w:hAnsi="Times New Roman" w:cs="Times New Roman"/>
          <w:sz w:val="24"/>
          <w:szCs w:val="24"/>
          <w:lang w:val="uk-UA" w:eastAsia="ru-RU"/>
        </w:rPr>
        <w:t xml:space="preserve"> </w:t>
      </w:r>
      <w:r w:rsidR="00526091" w:rsidRPr="00F27F04">
        <w:rPr>
          <w:rFonts w:ascii="Times New Roman" w:eastAsia="Times New Roman" w:hAnsi="Times New Roman" w:cs="Times New Roman"/>
          <w:sz w:val="24"/>
          <w:szCs w:val="24"/>
          <w:lang w:val="uk-UA" w:eastAsia="ru-RU"/>
        </w:rPr>
        <w:t xml:space="preserve">загальною протяжністю в межах підприємства – </w:t>
      </w:r>
      <w:r w:rsidR="00526091">
        <w:rPr>
          <w:rFonts w:ascii="Times New Roman" w:eastAsia="Times New Roman" w:hAnsi="Times New Roman" w:cs="Times New Roman"/>
          <w:sz w:val="24"/>
          <w:szCs w:val="24"/>
          <w:lang w:val="uk-UA" w:eastAsia="ru-RU"/>
        </w:rPr>
        <w:t>51</w:t>
      </w:r>
      <w:r w:rsidR="00526091" w:rsidRPr="00F27F04">
        <w:rPr>
          <w:rFonts w:ascii="Times New Roman" w:eastAsia="Times New Roman" w:hAnsi="Times New Roman" w:cs="Times New Roman"/>
          <w:sz w:val="24"/>
          <w:szCs w:val="24"/>
          <w:lang w:val="uk-UA" w:eastAsia="ru-RU"/>
        </w:rPr>
        <w:t xml:space="preserve"> км;</w:t>
      </w:r>
      <w:r w:rsidR="00526091">
        <w:rPr>
          <w:rFonts w:ascii="Times New Roman" w:eastAsia="Times New Roman" w:hAnsi="Times New Roman" w:cs="Times New Roman"/>
          <w:sz w:val="24"/>
          <w:szCs w:val="24"/>
          <w:lang w:val="uk-UA" w:eastAsia="ru-RU"/>
        </w:rPr>
        <w:t xml:space="preserve"> </w:t>
      </w:r>
      <w:r w:rsidR="00D63EA6" w:rsidRPr="00F27F04">
        <w:rPr>
          <w:rFonts w:ascii="Times New Roman" w:eastAsia="Times New Roman" w:hAnsi="Times New Roman" w:cs="Times New Roman"/>
          <w:sz w:val="24"/>
          <w:szCs w:val="24"/>
          <w:lang w:val="uk-UA" w:eastAsia="ru-RU"/>
        </w:rPr>
        <w:t xml:space="preserve">автомобільна дорога </w:t>
      </w:r>
      <w:r w:rsidR="00526091">
        <w:rPr>
          <w:rFonts w:ascii="Times New Roman" w:eastAsia="Times New Roman" w:hAnsi="Times New Roman" w:cs="Times New Roman"/>
          <w:sz w:val="24"/>
          <w:szCs w:val="24"/>
          <w:lang w:val="uk-UA" w:eastAsia="ru-RU"/>
        </w:rPr>
        <w:t>територіального значення</w:t>
      </w:r>
      <w:r w:rsidR="00DC41F0" w:rsidRPr="00F27F04">
        <w:rPr>
          <w:rFonts w:ascii="Times New Roman" w:eastAsia="Times New Roman" w:hAnsi="Times New Roman" w:cs="Times New Roman"/>
          <w:sz w:val="24"/>
          <w:szCs w:val="24"/>
          <w:lang w:val="uk-UA" w:eastAsia="ru-RU"/>
        </w:rPr>
        <w:t xml:space="preserve"> </w:t>
      </w:r>
      <w:r w:rsidR="00526091" w:rsidRPr="00526091">
        <w:rPr>
          <w:rFonts w:ascii="Times New Roman" w:hAnsi="Times New Roman" w:cs="Times New Roman"/>
          <w:sz w:val="24"/>
          <w:szCs w:val="24"/>
          <w:shd w:val="clear" w:color="auto" w:fill="FFFFFF"/>
          <w:lang w:val="uk-UA"/>
        </w:rPr>
        <w:t xml:space="preserve">Сватове - </w:t>
      </w:r>
      <w:proofErr w:type="spellStart"/>
      <w:r w:rsidR="00526091" w:rsidRPr="00526091">
        <w:rPr>
          <w:rFonts w:ascii="Times New Roman" w:hAnsi="Times New Roman" w:cs="Times New Roman"/>
          <w:sz w:val="24"/>
          <w:szCs w:val="24"/>
          <w:shd w:val="clear" w:color="auto" w:fill="FFFFFF"/>
          <w:lang w:val="uk-UA"/>
        </w:rPr>
        <w:t>Новопсков</w:t>
      </w:r>
      <w:proofErr w:type="spellEnd"/>
      <w:r w:rsidR="00526091" w:rsidRPr="00526091">
        <w:rPr>
          <w:rFonts w:ascii="Times New Roman" w:hAnsi="Times New Roman" w:cs="Times New Roman"/>
          <w:sz w:val="24"/>
          <w:szCs w:val="24"/>
          <w:shd w:val="clear" w:color="auto" w:fill="FFFFFF"/>
          <w:lang w:val="uk-UA"/>
        </w:rPr>
        <w:t xml:space="preserve"> - </w:t>
      </w:r>
      <w:proofErr w:type="spellStart"/>
      <w:r w:rsidR="00526091" w:rsidRPr="00526091">
        <w:rPr>
          <w:rFonts w:ascii="Times New Roman" w:hAnsi="Times New Roman" w:cs="Times New Roman"/>
          <w:sz w:val="24"/>
          <w:szCs w:val="24"/>
          <w:shd w:val="clear" w:color="auto" w:fill="FFFFFF"/>
          <w:lang w:val="uk-UA"/>
        </w:rPr>
        <w:t>Мілове</w:t>
      </w:r>
      <w:proofErr w:type="spellEnd"/>
      <w:r w:rsidR="00526091" w:rsidRPr="00F27F04">
        <w:rPr>
          <w:rFonts w:ascii="Times New Roman" w:hAnsi="Times New Roman" w:cs="Times New Roman"/>
          <w:sz w:val="24"/>
          <w:szCs w:val="24"/>
          <w:shd w:val="clear" w:color="auto" w:fill="FFFFFF"/>
          <w:lang w:val="uk-UA"/>
        </w:rPr>
        <w:t xml:space="preserve"> </w:t>
      </w:r>
      <w:r w:rsidR="00D82624" w:rsidRPr="00F27F04">
        <w:rPr>
          <w:rFonts w:ascii="Times New Roman" w:hAnsi="Times New Roman" w:cs="Times New Roman"/>
          <w:sz w:val="24"/>
          <w:szCs w:val="24"/>
          <w:shd w:val="clear" w:color="auto" w:fill="FFFFFF"/>
          <w:lang w:val="uk-UA"/>
        </w:rPr>
        <w:t>(Т-</w:t>
      </w:r>
      <w:r w:rsidR="00526091">
        <w:rPr>
          <w:rFonts w:ascii="Times New Roman" w:hAnsi="Times New Roman" w:cs="Times New Roman"/>
          <w:sz w:val="24"/>
          <w:szCs w:val="24"/>
          <w:shd w:val="clear" w:color="auto" w:fill="FFFFFF"/>
          <w:lang w:val="uk-UA"/>
        </w:rPr>
        <w:t>13</w:t>
      </w:r>
      <w:r w:rsidR="00D82624" w:rsidRPr="00F27F04">
        <w:rPr>
          <w:rFonts w:ascii="Times New Roman" w:hAnsi="Times New Roman" w:cs="Times New Roman"/>
          <w:sz w:val="24"/>
          <w:szCs w:val="24"/>
          <w:shd w:val="clear" w:color="auto" w:fill="FFFFFF"/>
          <w:lang w:val="uk-UA"/>
        </w:rPr>
        <w:t>-</w:t>
      </w:r>
      <w:r w:rsidR="00526091">
        <w:rPr>
          <w:rFonts w:ascii="Times New Roman" w:hAnsi="Times New Roman" w:cs="Times New Roman"/>
          <w:sz w:val="24"/>
          <w:szCs w:val="24"/>
          <w:shd w:val="clear" w:color="auto" w:fill="FFFFFF"/>
          <w:lang w:val="uk-UA"/>
        </w:rPr>
        <w:t>07</w:t>
      </w:r>
      <w:r w:rsidR="00D82624" w:rsidRPr="00F27F04">
        <w:rPr>
          <w:rFonts w:ascii="Times New Roman" w:hAnsi="Times New Roman" w:cs="Times New Roman"/>
          <w:sz w:val="24"/>
          <w:szCs w:val="24"/>
          <w:shd w:val="clear" w:color="auto" w:fill="FFFFFF"/>
          <w:lang w:val="uk-UA"/>
        </w:rPr>
        <w:t xml:space="preserve">), </w:t>
      </w:r>
      <w:r w:rsidR="00D82624" w:rsidRPr="00F27F04">
        <w:rPr>
          <w:rFonts w:ascii="Times New Roman" w:eastAsia="Times New Roman" w:hAnsi="Times New Roman" w:cs="Times New Roman"/>
          <w:sz w:val="24"/>
          <w:szCs w:val="24"/>
          <w:lang w:val="uk-UA" w:eastAsia="ru-RU"/>
        </w:rPr>
        <w:t xml:space="preserve">загальною протяжністю в межах підприємства – </w:t>
      </w:r>
      <w:r w:rsidR="009741D1">
        <w:rPr>
          <w:rFonts w:ascii="Times New Roman" w:eastAsia="Times New Roman" w:hAnsi="Times New Roman" w:cs="Times New Roman"/>
          <w:sz w:val="24"/>
          <w:szCs w:val="24"/>
          <w:lang w:val="uk-UA" w:eastAsia="ru-RU"/>
        </w:rPr>
        <w:t>28</w:t>
      </w:r>
      <w:r w:rsidR="00526091">
        <w:rPr>
          <w:rFonts w:ascii="Times New Roman" w:eastAsia="Times New Roman" w:hAnsi="Times New Roman" w:cs="Times New Roman"/>
          <w:sz w:val="24"/>
          <w:szCs w:val="24"/>
          <w:lang w:val="uk-UA" w:eastAsia="ru-RU"/>
        </w:rPr>
        <w:t xml:space="preserve"> км</w:t>
      </w:r>
      <w:r w:rsidR="009741D1">
        <w:rPr>
          <w:rFonts w:ascii="Times New Roman" w:eastAsia="Times New Roman" w:hAnsi="Times New Roman" w:cs="Times New Roman"/>
          <w:sz w:val="24"/>
          <w:szCs w:val="24"/>
          <w:lang w:val="uk-UA" w:eastAsia="ru-RU"/>
        </w:rPr>
        <w:t>,</w:t>
      </w:r>
      <w:bookmarkStart w:id="2" w:name="w1_2"/>
      <w:r w:rsidR="009741D1" w:rsidRPr="009741D1">
        <w:rPr>
          <w:lang w:val="uk-UA"/>
        </w:rPr>
        <w:t xml:space="preserve"> </w:t>
      </w:r>
      <w:bookmarkEnd w:id="2"/>
      <w:r w:rsidR="009741D1" w:rsidRPr="009741D1">
        <w:rPr>
          <w:rFonts w:ascii="Times New Roman" w:hAnsi="Times New Roman" w:cs="Times New Roman"/>
          <w:sz w:val="24"/>
          <w:szCs w:val="24"/>
          <w:lang w:val="uk-UA"/>
        </w:rPr>
        <w:t>Троїцьке</w:t>
      </w:r>
      <w:r w:rsidR="009741D1">
        <w:rPr>
          <w:lang w:val="uk-UA"/>
        </w:rPr>
        <w:t xml:space="preserve"> </w:t>
      </w:r>
      <w:r w:rsidR="009741D1" w:rsidRPr="009741D1">
        <w:rPr>
          <w:rFonts w:ascii="Times New Roman" w:hAnsi="Times New Roman" w:cs="Times New Roman"/>
          <w:color w:val="333333"/>
          <w:sz w:val="24"/>
          <w:szCs w:val="24"/>
          <w:shd w:val="clear" w:color="auto" w:fill="FFFFFF"/>
          <w:lang w:val="uk-UA"/>
        </w:rPr>
        <w:t xml:space="preserve">- </w:t>
      </w:r>
      <w:proofErr w:type="spellStart"/>
      <w:r w:rsidR="009741D1" w:rsidRPr="009741D1">
        <w:rPr>
          <w:rFonts w:ascii="Times New Roman" w:hAnsi="Times New Roman" w:cs="Times New Roman"/>
          <w:color w:val="333333"/>
          <w:sz w:val="24"/>
          <w:szCs w:val="24"/>
          <w:shd w:val="clear" w:color="auto" w:fill="FFFFFF"/>
          <w:lang w:val="uk-UA"/>
        </w:rPr>
        <w:t>Білокуракине</w:t>
      </w:r>
      <w:proofErr w:type="spellEnd"/>
      <w:r w:rsidR="009741D1" w:rsidRPr="009741D1">
        <w:rPr>
          <w:rFonts w:ascii="Times New Roman" w:hAnsi="Times New Roman" w:cs="Times New Roman"/>
          <w:color w:val="333333"/>
          <w:sz w:val="24"/>
          <w:szCs w:val="24"/>
          <w:shd w:val="clear" w:color="auto" w:fill="FFFFFF"/>
          <w:lang w:val="uk-UA"/>
        </w:rPr>
        <w:t xml:space="preserve"> - </w:t>
      </w:r>
      <w:proofErr w:type="spellStart"/>
      <w:r w:rsidR="009741D1" w:rsidRPr="009741D1">
        <w:rPr>
          <w:rFonts w:ascii="Times New Roman" w:hAnsi="Times New Roman" w:cs="Times New Roman"/>
          <w:color w:val="333333"/>
          <w:sz w:val="24"/>
          <w:szCs w:val="24"/>
          <w:shd w:val="clear" w:color="auto" w:fill="FFFFFF"/>
          <w:lang w:val="uk-UA"/>
        </w:rPr>
        <w:t>Старобільськ</w:t>
      </w:r>
      <w:proofErr w:type="spellEnd"/>
      <w:r w:rsidR="009741D1" w:rsidRPr="009741D1">
        <w:rPr>
          <w:rFonts w:ascii="Times New Roman" w:hAnsi="Times New Roman" w:cs="Times New Roman"/>
          <w:sz w:val="24"/>
          <w:szCs w:val="24"/>
          <w:shd w:val="clear" w:color="auto" w:fill="FFFFFF"/>
          <w:lang w:val="uk-UA"/>
        </w:rPr>
        <w:t xml:space="preserve"> </w:t>
      </w:r>
      <w:r w:rsidR="009741D1">
        <w:rPr>
          <w:rFonts w:ascii="Times New Roman" w:hAnsi="Times New Roman" w:cs="Times New Roman"/>
          <w:sz w:val="24"/>
          <w:szCs w:val="24"/>
          <w:shd w:val="clear" w:color="auto" w:fill="FFFFFF"/>
          <w:lang w:val="uk-UA"/>
        </w:rPr>
        <w:t>(</w:t>
      </w:r>
      <w:r w:rsidR="009741D1" w:rsidRPr="00F27F04">
        <w:rPr>
          <w:rFonts w:ascii="Times New Roman" w:hAnsi="Times New Roman" w:cs="Times New Roman"/>
          <w:sz w:val="24"/>
          <w:szCs w:val="24"/>
          <w:shd w:val="clear" w:color="auto" w:fill="FFFFFF"/>
          <w:lang w:val="uk-UA"/>
        </w:rPr>
        <w:t>Т-</w:t>
      </w:r>
      <w:r w:rsidR="009741D1">
        <w:rPr>
          <w:rFonts w:ascii="Times New Roman" w:hAnsi="Times New Roman" w:cs="Times New Roman"/>
          <w:sz w:val="24"/>
          <w:szCs w:val="24"/>
          <w:shd w:val="clear" w:color="auto" w:fill="FFFFFF"/>
          <w:lang w:val="uk-UA"/>
        </w:rPr>
        <w:t>13</w:t>
      </w:r>
      <w:r w:rsidR="009741D1" w:rsidRPr="00F27F04">
        <w:rPr>
          <w:rFonts w:ascii="Times New Roman" w:hAnsi="Times New Roman" w:cs="Times New Roman"/>
          <w:sz w:val="24"/>
          <w:szCs w:val="24"/>
          <w:shd w:val="clear" w:color="auto" w:fill="FFFFFF"/>
          <w:lang w:val="uk-UA"/>
        </w:rPr>
        <w:t>-</w:t>
      </w:r>
      <w:r w:rsidR="009741D1">
        <w:rPr>
          <w:rFonts w:ascii="Times New Roman" w:hAnsi="Times New Roman" w:cs="Times New Roman"/>
          <w:sz w:val="24"/>
          <w:szCs w:val="24"/>
          <w:shd w:val="clear" w:color="auto" w:fill="FFFFFF"/>
          <w:lang w:val="uk-UA"/>
        </w:rPr>
        <w:t>13</w:t>
      </w:r>
      <w:r w:rsidR="009741D1" w:rsidRPr="00F27F04">
        <w:rPr>
          <w:rFonts w:ascii="Times New Roman" w:hAnsi="Times New Roman" w:cs="Times New Roman"/>
          <w:sz w:val="24"/>
          <w:szCs w:val="24"/>
          <w:shd w:val="clear" w:color="auto" w:fill="FFFFFF"/>
          <w:lang w:val="uk-UA"/>
        </w:rPr>
        <w:t>),</w:t>
      </w:r>
      <w:r w:rsidR="009741D1">
        <w:rPr>
          <w:rFonts w:ascii="Times New Roman" w:hAnsi="Times New Roman" w:cs="Times New Roman"/>
          <w:sz w:val="24"/>
          <w:szCs w:val="24"/>
          <w:shd w:val="clear" w:color="auto" w:fill="FFFFFF"/>
          <w:lang w:val="uk-UA"/>
        </w:rPr>
        <w:t xml:space="preserve"> </w:t>
      </w:r>
      <w:r w:rsidR="009741D1" w:rsidRPr="00F27F04">
        <w:rPr>
          <w:rFonts w:ascii="Times New Roman" w:eastAsia="Times New Roman" w:hAnsi="Times New Roman" w:cs="Times New Roman"/>
          <w:sz w:val="24"/>
          <w:szCs w:val="24"/>
          <w:lang w:val="uk-UA" w:eastAsia="ru-RU"/>
        </w:rPr>
        <w:t xml:space="preserve">загальною протяжністю в межах підприємства – </w:t>
      </w:r>
      <w:r w:rsidR="009741D1">
        <w:rPr>
          <w:rFonts w:ascii="Times New Roman" w:eastAsia="Times New Roman" w:hAnsi="Times New Roman" w:cs="Times New Roman"/>
          <w:sz w:val="24"/>
          <w:szCs w:val="24"/>
          <w:lang w:val="uk-UA" w:eastAsia="ru-RU"/>
        </w:rPr>
        <w:t>96 км.</w:t>
      </w:r>
    </w:p>
    <w:p w:rsidR="00DC41F0" w:rsidRPr="00DC41F0" w:rsidRDefault="00D82624" w:rsidP="00232C0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C41F0" w:rsidRPr="00DC41F0">
        <w:rPr>
          <w:rFonts w:ascii="Times New Roman" w:eastAsia="Times New Roman" w:hAnsi="Times New Roman" w:cs="Times New Roman"/>
          <w:sz w:val="24"/>
          <w:szCs w:val="24"/>
          <w:lang w:val="uk-UA" w:eastAsia="ru-RU"/>
        </w:rPr>
        <w:t xml:space="preserve">По території розташування </w:t>
      </w:r>
      <w:r w:rsidR="00540028">
        <w:rPr>
          <w:rFonts w:ascii="Times New Roman" w:hAnsi="Times New Roman" w:cs="Times New Roman"/>
          <w:sz w:val="24"/>
          <w:szCs w:val="24"/>
          <w:lang w:val="uk-UA"/>
        </w:rPr>
        <w:t>лісомисливського господарства</w:t>
      </w:r>
      <w:r w:rsidR="00540028">
        <w:rPr>
          <w:rFonts w:ascii="Times New Roman" w:eastAsia="Times New Roman" w:hAnsi="Times New Roman" w:cs="Times New Roman"/>
          <w:sz w:val="24"/>
          <w:szCs w:val="24"/>
          <w:lang w:val="uk-UA"/>
        </w:rPr>
        <w:t xml:space="preserve"> </w:t>
      </w:r>
      <w:r w:rsidR="00DC41F0" w:rsidRPr="00DC41F0">
        <w:rPr>
          <w:rFonts w:ascii="Times New Roman" w:eastAsia="Times New Roman" w:hAnsi="Times New Roman" w:cs="Times New Roman"/>
          <w:sz w:val="24"/>
          <w:szCs w:val="24"/>
          <w:lang w:val="uk-UA" w:eastAsia="ru-RU"/>
        </w:rPr>
        <w:t xml:space="preserve">проходить </w:t>
      </w:r>
      <w:r w:rsidR="00540028">
        <w:rPr>
          <w:rFonts w:ascii="Times New Roman" w:eastAsia="Times New Roman" w:hAnsi="Times New Roman" w:cs="Times New Roman"/>
          <w:sz w:val="24"/>
          <w:szCs w:val="24"/>
          <w:lang w:val="uk-UA" w:eastAsia="ru-RU"/>
        </w:rPr>
        <w:t>Донецька</w:t>
      </w:r>
      <w:r w:rsidR="00DC41F0" w:rsidRPr="00DC41F0">
        <w:rPr>
          <w:rFonts w:ascii="Times New Roman" w:eastAsia="Times New Roman" w:hAnsi="Times New Roman" w:cs="Times New Roman"/>
          <w:sz w:val="24"/>
          <w:szCs w:val="24"/>
          <w:lang w:val="uk-UA" w:eastAsia="ru-RU"/>
        </w:rPr>
        <w:t xml:space="preserve"> залізниця</w:t>
      </w:r>
      <w:r w:rsidR="00DC41F0" w:rsidRPr="00DC41F0">
        <w:rPr>
          <w:rFonts w:ascii="Times New Roman" w:eastAsia="Times New Roman" w:hAnsi="Times New Roman" w:cs="Times New Roman"/>
          <w:sz w:val="24"/>
          <w:szCs w:val="24"/>
          <w:lang w:eastAsia="ru-RU"/>
        </w:rPr>
        <w:t xml:space="preserve"> </w:t>
      </w:r>
      <w:r w:rsidR="00DC41F0" w:rsidRPr="00DC41F0">
        <w:rPr>
          <w:rFonts w:ascii="Times New Roman" w:eastAsia="Times New Roman" w:hAnsi="Times New Roman" w:cs="Times New Roman"/>
          <w:sz w:val="24"/>
          <w:szCs w:val="24"/>
          <w:lang w:val="uk-UA" w:eastAsia="ru-RU"/>
        </w:rPr>
        <w:t xml:space="preserve">загальною протяжністю в межах підприємства – </w:t>
      </w:r>
      <w:r w:rsidR="00540028">
        <w:rPr>
          <w:rFonts w:ascii="Times New Roman" w:eastAsia="Times New Roman" w:hAnsi="Times New Roman" w:cs="Times New Roman"/>
          <w:sz w:val="24"/>
          <w:szCs w:val="24"/>
          <w:lang w:val="uk-UA" w:eastAsia="ru-RU"/>
        </w:rPr>
        <w:t>30</w:t>
      </w:r>
      <w:r w:rsidR="00D63EA6">
        <w:rPr>
          <w:rFonts w:ascii="Times New Roman" w:eastAsia="Times New Roman" w:hAnsi="Times New Roman" w:cs="Times New Roman"/>
          <w:sz w:val="24"/>
          <w:szCs w:val="24"/>
          <w:lang w:val="uk-UA" w:eastAsia="ru-RU"/>
        </w:rPr>
        <w:t>,0</w:t>
      </w:r>
      <w:r w:rsidR="00DC41F0" w:rsidRPr="00DC41F0">
        <w:rPr>
          <w:rFonts w:ascii="Times New Roman" w:eastAsia="Times New Roman" w:hAnsi="Times New Roman" w:cs="Times New Roman"/>
          <w:sz w:val="24"/>
          <w:szCs w:val="24"/>
          <w:lang w:val="uk-UA" w:eastAsia="ru-RU"/>
        </w:rPr>
        <w:t xml:space="preserve"> км.</w:t>
      </w:r>
    </w:p>
    <w:p w:rsidR="00DC41F0" w:rsidRPr="00DC41F0" w:rsidRDefault="00DC41F0" w:rsidP="00232C02">
      <w:pPr>
        <w:spacing w:after="0" w:line="240" w:lineRule="auto"/>
        <w:ind w:firstLine="540"/>
        <w:jc w:val="both"/>
        <w:rPr>
          <w:rFonts w:ascii="Times New Roman" w:eastAsia="Times New Roman" w:hAnsi="Times New Roman" w:cs="Times New Roman"/>
          <w:sz w:val="24"/>
          <w:szCs w:val="24"/>
          <w:lang w:val="uk-UA" w:eastAsia="ru-RU"/>
        </w:rPr>
      </w:pPr>
      <w:r w:rsidRPr="00DC41F0">
        <w:rPr>
          <w:rFonts w:ascii="Times New Roman" w:eastAsia="Times New Roman" w:hAnsi="Times New Roman" w:cs="Times New Roman"/>
          <w:sz w:val="24"/>
          <w:szCs w:val="24"/>
          <w:lang w:val="uk-UA" w:eastAsia="ru-RU"/>
        </w:rPr>
        <w:t xml:space="preserve">Протяжність лісогосподарських доріг на території </w:t>
      </w:r>
      <w:r w:rsidR="00540028">
        <w:rPr>
          <w:rFonts w:ascii="Times New Roman" w:hAnsi="Times New Roman" w:cs="Times New Roman"/>
          <w:sz w:val="24"/>
          <w:szCs w:val="24"/>
          <w:lang w:val="uk-UA"/>
        </w:rPr>
        <w:t>лісомисливського господарства</w:t>
      </w:r>
      <w:r w:rsidR="00540028" w:rsidRPr="00540028">
        <w:rPr>
          <w:rFonts w:ascii="Times New Roman" w:eastAsia="Times New Roman" w:hAnsi="Times New Roman" w:cs="Times New Roman"/>
          <w:sz w:val="24"/>
          <w:szCs w:val="24"/>
          <w:lang w:val="uk-UA"/>
        </w:rPr>
        <w:t xml:space="preserve"> </w:t>
      </w:r>
      <w:r w:rsidRPr="00DC41F0">
        <w:rPr>
          <w:rFonts w:ascii="Times New Roman" w:eastAsia="Times New Roman" w:hAnsi="Times New Roman" w:cs="Times New Roman"/>
          <w:sz w:val="24"/>
          <w:szCs w:val="24"/>
          <w:lang w:val="uk-UA" w:eastAsia="ru-RU"/>
        </w:rPr>
        <w:t xml:space="preserve">складає </w:t>
      </w:r>
      <w:r w:rsidR="00540028">
        <w:rPr>
          <w:rFonts w:ascii="Times New Roman" w:eastAsia="Times New Roman" w:hAnsi="Times New Roman" w:cs="Times New Roman"/>
          <w:sz w:val="24"/>
          <w:szCs w:val="24"/>
          <w:lang w:val="uk-UA" w:eastAsia="ru-RU"/>
        </w:rPr>
        <w:t>42,3</w:t>
      </w:r>
      <w:r w:rsidRPr="00DC41F0">
        <w:rPr>
          <w:rFonts w:ascii="Times New Roman" w:eastAsia="Times New Roman" w:hAnsi="Times New Roman" w:cs="Times New Roman"/>
          <w:sz w:val="24"/>
          <w:szCs w:val="24"/>
          <w:lang w:val="uk-UA" w:eastAsia="ru-RU"/>
        </w:rPr>
        <w:t xml:space="preserve"> км, із них удосконалені лісові дороги </w:t>
      </w:r>
      <w:r w:rsidR="00540028">
        <w:rPr>
          <w:rFonts w:ascii="Times New Roman" w:eastAsia="Times New Roman" w:hAnsi="Times New Roman" w:cs="Times New Roman"/>
          <w:sz w:val="24"/>
          <w:szCs w:val="24"/>
          <w:lang w:val="uk-UA" w:eastAsia="ru-RU"/>
        </w:rPr>
        <w:t>0,8</w:t>
      </w:r>
      <w:r w:rsidR="00D63EA6">
        <w:rPr>
          <w:rFonts w:ascii="Times New Roman" w:eastAsia="Times New Roman" w:hAnsi="Times New Roman" w:cs="Times New Roman"/>
          <w:sz w:val="24"/>
          <w:szCs w:val="24"/>
          <w:lang w:val="uk-UA" w:eastAsia="ru-RU"/>
        </w:rPr>
        <w:t xml:space="preserve"> </w:t>
      </w:r>
      <w:r w:rsidRPr="00DC41F0">
        <w:rPr>
          <w:rFonts w:ascii="Times New Roman" w:eastAsia="Times New Roman" w:hAnsi="Times New Roman" w:cs="Times New Roman"/>
          <w:sz w:val="24"/>
          <w:szCs w:val="24"/>
          <w:lang w:val="uk-UA" w:eastAsia="ru-RU"/>
        </w:rPr>
        <w:t xml:space="preserve">км, </w:t>
      </w:r>
      <w:r w:rsidR="00540028">
        <w:rPr>
          <w:rFonts w:ascii="Times New Roman" w:eastAsia="Times New Roman" w:hAnsi="Times New Roman" w:cs="Times New Roman"/>
          <w:sz w:val="24"/>
          <w:szCs w:val="24"/>
          <w:lang w:val="uk-UA" w:eastAsia="ru-RU"/>
        </w:rPr>
        <w:t>лісові проїзди</w:t>
      </w:r>
      <w:r w:rsidRPr="00DC41F0">
        <w:rPr>
          <w:rFonts w:ascii="Times New Roman" w:eastAsia="Times New Roman" w:hAnsi="Times New Roman" w:cs="Times New Roman"/>
          <w:sz w:val="24"/>
          <w:szCs w:val="24"/>
          <w:lang w:val="uk-UA" w:eastAsia="ru-RU"/>
        </w:rPr>
        <w:t xml:space="preserve"> </w:t>
      </w:r>
      <w:r w:rsidR="00540028">
        <w:rPr>
          <w:rFonts w:ascii="Times New Roman" w:eastAsia="Times New Roman" w:hAnsi="Times New Roman" w:cs="Times New Roman"/>
          <w:sz w:val="24"/>
          <w:szCs w:val="24"/>
          <w:lang w:val="uk-UA" w:eastAsia="ru-RU"/>
        </w:rPr>
        <w:t>41,5</w:t>
      </w:r>
      <w:r w:rsidRPr="00DC41F0">
        <w:rPr>
          <w:rFonts w:ascii="Times New Roman" w:eastAsia="Times New Roman" w:hAnsi="Times New Roman" w:cs="Times New Roman"/>
          <w:sz w:val="24"/>
          <w:szCs w:val="24"/>
          <w:lang w:val="uk-UA" w:eastAsia="ru-RU"/>
        </w:rPr>
        <w:t xml:space="preserve"> км.</w:t>
      </w:r>
    </w:p>
    <w:p w:rsidR="00A132F0" w:rsidRPr="00A132F0" w:rsidRDefault="00A132F0" w:rsidP="00A132F0">
      <w:pPr>
        <w:spacing w:after="0" w:line="240" w:lineRule="auto"/>
        <w:ind w:firstLine="540"/>
        <w:jc w:val="both"/>
        <w:rPr>
          <w:rFonts w:ascii="Times New Roman" w:hAnsi="Times New Roman" w:cs="Times New Roman"/>
          <w:sz w:val="24"/>
          <w:szCs w:val="24"/>
          <w:lang w:val="uk-UA"/>
        </w:rPr>
      </w:pPr>
      <w:r w:rsidRPr="00A132F0">
        <w:rPr>
          <w:rFonts w:ascii="Times New Roman" w:hAnsi="Times New Roman" w:cs="Times New Roman"/>
          <w:sz w:val="24"/>
          <w:szCs w:val="24"/>
          <w:lang w:val="uk-UA"/>
        </w:rPr>
        <w:lastRenderedPageBreak/>
        <w:t xml:space="preserve">Загальна протяжність шляхів транспорту за нормативами на </w:t>
      </w:r>
      <w:smartTag w:uri="urn:schemas-microsoft-com:office:smarttags" w:element="metricconverter">
        <w:smartTagPr>
          <w:attr w:name="ProductID" w:val="1000 га"/>
        </w:smartTagPr>
        <w:r w:rsidRPr="00A132F0">
          <w:rPr>
            <w:rFonts w:ascii="Times New Roman" w:hAnsi="Times New Roman" w:cs="Times New Roman"/>
            <w:sz w:val="24"/>
            <w:szCs w:val="24"/>
            <w:lang w:val="uk-UA"/>
          </w:rPr>
          <w:t>1000 га</w:t>
        </w:r>
      </w:smartTag>
      <w:r w:rsidRPr="00A132F0">
        <w:rPr>
          <w:rFonts w:ascii="Times New Roman" w:hAnsi="Times New Roman" w:cs="Times New Roman"/>
          <w:sz w:val="24"/>
          <w:szCs w:val="24"/>
          <w:lang w:val="uk-UA"/>
        </w:rPr>
        <w:t xml:space="preserve"> площі складає </w:t>
      </w:r>
      <w:r w:rsidR="00540028">
        <w:rPr>
          <w:rFonts w:ascii="Times New Roman" w:hAnsi="Times New Roman" w:cs="Times New Roman"/>
          <w:sz w:val="24"/>
          <w:szCs w:val="24"/>
          <w:lang w:val="uk-UA"/>
        </w:rPr>
        <w:t>50</w:t>
      </w:r>
      <w:r w:rsidRPr="00A132F0">
        <w:rPr>
          <w:rFonts w:ascii="Times New Roman" w:hAnsi="Times New Roman" w:cs="Times New Roman"/>
          <w:sz w:val="24"/>
          <w:szCs w:val="24"/>
          <w:lang w:val="uk-UA"/>
        </w:rPr>
        <w:t xml:space="preserve"> км, а ступінь забезпеченості відповідно до нормативів </w:t>
      </w:r>
      <w:r w:rsidR="007B75B5">
        <w:rPr>
          <w:rFonts w:ascii="Times New Roman" w:hAnsi="Times New Roman" w:cs="Times New Roman"/>
          <w:sz w:val="24"/>
          <w:szCs w:val="24"/>
          <w:lang w:val="uk-UA"/>
        </w:rPr>
        <w:t>–</w:t>
      </w:r>
      <w:r w:rsidRPr="00A132F0">
        <w:rPr>
          <w:rFonts w:ascii="Times New Roman" w:hAnsi="Times New Roman" w:cs="Times New Roman"/>
          <w:sz w:val="24"/>
          <w:szCs w:val="24"/>
          <w:lang w:val="uk-UA"/>
        </w:rPr>
        <w:t xml:space="preserve"> </w:t>
      </w:r>
      <w:r w:rsidR="007B75B5">
        <w:rPr>
          <w:rFonts w:ascii="Times New Roman" w:hAnsi="Times New Roman" w:cs="Times New Roman"/>
          <w:sz w:val="24"/>
          <w:szCs w:val="24"/>
          <w:lang w:val="uk-UA"/>
        </w:rPr>
        <w:t>20,6</w:t>
      </w:r>
      <w:r w:rsidRPr="00A132F0">
        <w:rPr>
          <w:rFonts w:ascii="Times New Roman" w:hAnsi="Times New Roman" w:cs="Times New Roman"/>
          <w:sz w:val="24"/>
          <w:szCs w:val="24"/>
          <w:lang w:val="uk-UA"/>
        </w:rPr>
        <w:t xml:space="preserve">%. </w:t>
      </w:r>
    </w:p>
    <w:p w:rsidR="00DC41F0" w:rsidRPr="00DC41F0" w:rsidRDefault="00DC41F0" w:rsidP="00DC41F0">
      <w:pPr>
        <w:spacing w:after="0" w:line="240" w:lineRule="auto"/>
        <w:ind w:firstLine="540"/>
        <w:jc w:val="both"/>
        <w:rPr>
          <w:rFonts w:ascii="Times New Roman" w:eastAsia="Times New Roman" w:hAnsi="Times New Roman" w:cs="Times New Roman"/>
          <w:sz w:val="24"/>
          <w:szCs w:val="24"/>
          <w:lang w:val="uk-UA" w:eastAsia="ru-RU"/>
        </w:rPr>
      </w:pPr>
      <w:r w:rsidRPr="00DC41F0">
        <w:rPr>
          <w:rFonts w:ascii="Times New Roman" w:eastAsia="Times New Roman" w:hAnsi="Times New Roman" w:cs="Times New Roman"/>
          <w:sz w:val="24"/>
          <w:szCs w:val="24"/>
          <w:lang w:val="uk-UA" w:eastAsia="ru-RU"/>
        </w:rPr>
        <w:t>Від густоти дорожньої мережі та від її стану залежить ефективність лісогосподарської діяльності, можливість застосування нових машин і механізмів, вирішення соціальних питань у віддалених населених пунктах, для потреб охорони і захисту лісів, можливість рекреаційного використання, тощо.</w:t>
      </w:r>
    </w:p>
    <w:p w:rsidR="00DC41F0" w:rsidRPr="00DC41F0" w:rsidRDefault="00DC41F0" w:rsidP="00DC41F0">
      <w:pPr>
        <w:spacing w:after="0" w:line="240" w:lineRule="auto"/>
        <w:ind w:left="540"/>
        <w:jc w:val="right"/>
        <w:rPr>
          <w:rFonts w:ascii="Times New Roman" w:eastAsia="Times New Roman" w:hAnsi="Times New Roman" w:cs="Times New Roman"/>
          <w:sz w:val="24"/>
          <w:szCs w:val="24"/>
          <w:lang w:val="uk-UA" w:eastAsia="ru-RU"/>
        </w:rPr>
      </w:pPr>
    </w:p>
    <w:p w:rsidR="00417C8E" w:rsidRDefault="00417C8E" w:rsidP="007B75B5">
      <w:pPr>
        <w:spacing w:after="0" w:line="240" w:lineRule="auto"/>
        <w:ind w:firstLine="540"/>
        <w:jc w:val="center"/>
        <w:rPr>
          <w:rFonts w:ascii="Times New Roman" w:hAnsi="Times New Roman" w:cs="Times New Roman"/>
          <w:b/>
          <w:bCs/>
          <w:sz w:val="24"/>
          <w:szCs w:val="24"/>
          <w:lang w:val="uk-UA"/>
        </w:rPr>
      </w:pPr>
      <w:r w:rsidRPr="00417C8E">
        <w:rPr>
          <w:rFonts w:ascii="Times New Roman" w:hAnsi="Times New Roman" w:cs="Times New Roman"/>
          <w:b/>
          <w:sz w:val="24"/>
          <w:szCs w:val="24"/>
          <w:lang w:val="uk-UA"/>
        </w:rPr>
        <w:t xml:space="preserve">2.4. </w:t>
      </w:r>
      <w:r w:rsidRPr="00417C8E">
        <w:rPr>
          <w:rFonts w:ascii="Times New Roman" w:hAnsi="Times New Roman" w:cs="Times New Roman"/>
          <w:b/>
          <w:bCs/>
          <w:sz w:val="24"/>
          <w:szCs w:val="24"/>
          <w:lang w:val="uk-UA"/>
        </w:rPr>
        <w:t>Рентна плата за спеціальне використання лісових ресурсів</w:t>
      </w:r>
    </w:p>
    <w:p w:rsidR="003E764F" w:rsidRDefault="003E764F" w:rsidP="00C90FC8">
      <w:pPr>
        <w:spacing w:after="0" w:line="240" w:lineRule="auto"/>
        <w:ind w:firstLine="540"/>
        <w:jc w:val="both"/>
        <w:rPr>
          <w:rFonts w:ascii="Times New Roman" w:hAnsi="Times New Roman" w:cs="Times New Roman"/>
          <w:sz w:val="24"/>
          <w:szCs w:val="24"/>
          <w:lang w:val="uk-UA"/>
        </w:rPr>
      </w:pPr>
    </w:p>
    <w:p w:rsidR="00417C8E" w:rsidRPr="00417C8E" w:rsidRDefault="00417C8E" w:rsidP="00C90FC8">
      <w:pPr>
        <w:spacing w:after="0" w:line="240" w:lineRule="auto"/>
        <w:ind w:firstLine="540"/>
        <w:jc w:val="both"/>
        <w:rPr>
          <w:rFonts w:ascii="Times New Roman" w:hAnsi="Times New Roman" w:cs="Times New Roman"/>
          <w:sz w:val="24"/>
          <w:szCs w:val="24"/>
          <w:lang w:val="uk-UA"/>
        </w:rPr>
      </w:pPr>
      <w:r w:rsidRPr="00417C8E">
        <w:rPr>
          <w:rFonts w:ascii="Times New Roman" w:hAnsi="Times New Roman" w:cs="Times New Roman"/>
          <w:sz w:val="24"/>
          <w:szCs w:val="24"/>
          <w:lang w:val="uk-UA"/>
        </w:rPr>
        <w:t xml:space="preserve">Порядок і ставки рентної плати (загальнодержавного податку) за заготівлю деревини основних лісових порід регулюються статтею 256 </w:t>
      </w:r>
      <w:r w:rsidRPr="00417C8E">
        <w:rPr>
          <w:rFonts w:ascii="Times New Roman" w:hAnsi="Times New Roman" w:cs="Times New Roman"/>
          <w:color w:val="000000"/>
          <w:sz w:val="24"/>
          <w:szCs w:val="24"/>
          <w:lang w:val="uk-UA"/>
        </w:rPr>
        <w:t>«Рентна плата за спеціальне використання лісових ресурсів»</w:t>
      </w:r>
      <w:r w:rsidRPr="00417C8E">
        <w:rPr>
          <w:rFonts w:ascii="Times New Roman" w:hAnsi="Times New Roman" w:cs="Times New Roman"/>
          <w:sz w:val="24"/>
          <w:szCs w:val="24"/>
          <w:lang w:val="uk-UA"/>
        </w:rPr>
        <w:t xml:space="preserve"> чинного Податкового кодексу України. </w:t>
      </w:r>
    </w:p>
    <w:p w:rsidR="00417C8E" w:rsidRPr="00417C8E" w:rsidRDefault="00417C8E" w:rsidP="00C90FC8">
      <w:pPr>
        <w:spacing w:after="0" w:line="240" w:lineRule="auto"/>
        <w:ind w:firstLine="540"/>
        <w:jc w:val="both"/>
        <w:rPr>
          <w:rStyle w:val="rvts0"/>
          <w:rFonts w:ascii="Times New Roman" w:hAnsi="Times New Roman" w:cs="Times New Roman"/>
          <w:sz w:val="24"/>
          <w:szCs w:val="24"/>
          <w:lang w:val="uk-UA"/>
        </w:rPr>
      </w:pPr>
      <w:r w:rsidRPr="00417C8E">
        <w:rPr>
          <w:rFonts w:ascii="Times New Roman" w:hAnsi="Times New Roman" w:cs="Times New Roman"/>
          <w:sz w:val="24"/>
          <w:szCs w:val="24"/>
          <w:lang w:val="uk-UA"/>
        </w:rPr>
        <w:t xml:space="preserve">Рентна плата за заготівлю другорядних лісових матеріалів, </w:t>
      </w:r>
      <w:r w:rsidRPr="00417C8E">
        <w:rPr>
          <w:rStyle w:val="rvts0"/>
          <w:rFonts w:ascii="Times New Roman" w:hAnsi="Times New Roman" w:cs="Times New Roman"/>
          <w:sz w:val="24"/>
          <w:szCs w:val="24"/>
          <w:lang w:val="uk-UA"/>
        </w:rPr>
        <w:t xml:space="preserve">здійснення побічних лісових </w:t>
      </w:r>
      <w:proofErr w:type="spellStart"/>
      <w:r w:rsidRPr="00417C8E">
        <w:rPr>
          <w:rStyle w:val="rvts0"/>
          <w:rFonts w:ascii="Times New Roman" w:hAnsi="Times New Roman" w:cs="Times New Roman"/>
          <w:sz w:val="24"/>
          <w:szCs w:val="24"/>
          <w:lang w:val="uk-UA"/>
        </w:rPr>
        <w:t>користувань</w:t>
      </w:r>
      <w:proofErr w:type="spellEnd"/>
      <w:r w:rsidRPr="00417C8E">
        <w:rPr>
          <w:rStyle w:val="rvts0"/>
          <w:rFonts w:ascii="Times New Roman" w:hAnsi="Times New Roman" w:cs="Times New Roman"/>
          <w:sz w:val="24"/>
          <w:szCs w:val="24"/>
          <w:lang w:val="uk-UA"/>
        </w:rPr>
        <w:t xml:space="preserve"> та використання корисних властивостей лісів встановлюються Верховною Радою АР Крим, обласними, Київською та Севастопольською міськими радами.</w:t>
      </w:r>
    </w:p>
    <w:p w:rsidR="007B75B5" w:rsidRDefault="00417C8E" w:rsidP="007B75B5">
      <w:pPr>
        <w:spacing w:after="0" w:line="240" w:lineRule="auto"/>
        <w:ind w:firstLine="540"/>
        <w:jc w:val="both"/>
        <w:rPr>
          <w:rFonts w:ascii="Times New Roman" w:hAnsi="Times New Roman" w:cs="Times New Roman"/>
          <w:sz w:val="24"/>
          <w:szCs w:val="24"/>
          <w:lang w:val="uk-UA"/>
        </w:rPr>
      </w:pPr>
      <w:r w:rsidRPr="00417C8E">
        <w:rPr>
          <w:rFonts w:ascii="Times New Roman" w:hAnsi="Times New Roman" w:cs="Times New Roman"/>
          <w:sz w:val="24"/>
          <w:szCs w:val="24"/>
          <w:lang w:val="uk-UA"/>
        </w:rPr>
        <w:t xml:space="preserve">Ліси </w:t>
      </w:r>
      <w:r w:rsidR="007B75B5">
        <w:rPr>
          <w:rFonts w:ascii="Times New Roman" w:hAnsi="Times New Roman" w:cs="Times New Roman"/>
          <w:sz w:val="24"/>
          <w:szCs w:val="24"/>
          <w:lang w:val="uk-UA"/>
        </w:rPr>
        <w:t>лісомисливського господарства</w:t>
      </w:r>
      <w:r w:rsidR="007B75B5" w:rsidRPr="00B67386">
        <w:rPr>
          <w:rFonts w:ascii="Times New Roman" w:eastAsia="Times New Roman" w:hAnsi="Times New Roman" w:cs="Times New Roman"/>
          <w:sz w:val="24"/>
          <w:szCs w:val="24"/>
        </w:rPr>
        <w:t xml:space="preserve"> </w:t>
      </w:r>
      <w:r w:rsidRPr="00417C8E">
        <w:rPr>
          <w:rFonts w:ascii="Times New Roman" w:hAnsi="Times New Roman" w:cs="Times New Roman"/>
          <w:sz w:val="24"/>
          <w:szCs w:val="24"/>
          <w:lang w:val="uk-UA"/>
        </w:rPr>
        <w:t>віднесені до І поясу рентної плати за заготівлю деревини основн</w:t>
      </w:r>
      <w:r w:rsidR="007B75B5">
        <w:rPr>
          <w:rFonts w:ascii="Times New Roman" w:hAnsi="Times New Roman" w:cs="Times New Roman"/>
          <w:sz w:val="24"/>
          <w:szCs w:val="24"/>
          <w:lang w:val="uk-UA"/>
        </w:rPr>
        <w:t xml:space="preserve">их лісових порід. </w:t>
      </w:r>
      <w:r w:rsidRPr="00D90281">
        <w:rPr>
          <w:rFonts w:ascii="Times New Roman" w:hAnsi="Times New Roman" w:cs="Times New Roman"/>
          <w:sz w:val="24"/>
          <w:szCs w:val="24"/>
          <w:lang w:val="uk-UA"/>
        </w:rPr>
        <w:t xml:space="preserve">Заготовлена </w:t>
      </w:r>
      <w:r w:rsidR="00C90FC8">
        <w:rPr>
          <w:rFonts w:ascii="Times New Roman" w:hAnsi="Times New Roman" w:cs="Times New Roman"/>
          <w:sz w:val="24"/>
          <w:szCs w:val="24"/>
          <w:lang w:val="uk-UA"/>
        </w:rPr>
        <w:t xml:space="preserve"> </w:t>
      </w:r>
      <w:r w:rsidRPr="00D90281">
        <w:rPr>
          <w:rFonts w:ascii="Times New Roman" w:hAnsi="Times New Roman" w:cs="Times New Roman"/>
          <w:sz w:val="24"/>
          <w:szCs w:val="24"/>
          <w:lang w:val="uk-UA"/>
        </w:rPr>
        <w:t xml:space="preserve">деревина </w:t>
      </w:r>
      <w:r w:rsidR="00C90FC8">
        <w:rPr>
          <w:rFonts w:ascii="Times New Roman" w:hAnsi="Times New Roman" w:cs="Times New Roman"/>
          <w:sz w:val="24"/>
          <w:szCs w:val="24"/>
          <w:lang w:val="uk-UA"/>
        </w:rPr>
        <w:t xml:space="preserve"> </w:t>
      </w:r>
      <w:r w:rsidRPr="00D90281">
        <w:rPr>
          <w:rFonts w:ascii="Times New Roman" w:hAnsi="Times New Roman" w:cs="Times New Roman"/>
          <w:sz w:val="24"/>
          <w:szCs w:val="24"/>
          <w:lang w:val="uk-UA"/>
        </w:rPr>
        <w:t xml:space="preserve">вивозиться </w:t>
      </w:r>
      <w:r w:rsidR="00C90FC8">
        <w:rPr>
          <w:rFonts w:ascii="Times New Roman" w:hAnsi="Times New Roman" w:cs="Times New Roman"/>
          <w:sz w:val="24"/>
          <w:szCs w:val="24"/>
          <w:lang w:val="uk-UA"/>
        </w:rPr>
        <w:t xml:space="preserve"> </w:t>
      </w:r>
      <w:r w:rsidRPr="00D90281">
        <w:rPr>
          <w:rFonts w:ascii="Times New Roman" w:hAnsi="Times New Roman" w:cs="Times New Roman"/>
          <w:sz w:val="24"/>
          <w:szCs w:val="24"/>
          <w:lang w:val="uk-UA"/>
        </w:rPr>
        <w:t>для</w:t>
      </w:r>
      <w:r w:rsidR="00C90FC8">
        <w:rPr>
          <w:rFonts w:ascii="Times New Roman" w:hAnsi="Times New Roman" w:cs="Times New Roman"/>
          <w:sz w:val="24"/>
          <w:szCs w:val="24"/>
          <w:lang w:val="uk-UA"/>
        </w:rPr>
        <w:t xml:space="preserve"> </w:t>
      </w:r>
      <w:r w:rsidRPr="00D90281">
        <w:rPr>
          <w:rFonts w:ascii="Times New Roman" w:hAnsi="Times New Roman" w:cs="Times New Roman"/>
          <w:sz w:val="24"/>
          <w:szCs w:val="24"/>
          <w:lang w:val="uk-UA"/>
        </w:rPr>
        <w:t xml:space="preserve"> </w:t>
      </w:r>
      <w:r w:rsidR="00C90FC8">
        <w:rPr>
          <w:rFonts w:ascii="Times New Roman" w:hAnsi="Times New Roman" w:cs="Times New Roman"/>
          <w:sz w:val="24"/>
          <w:szCs w:val="24"/>
          <w:lang w:val="uk-UA"/>
        </w:rPr>
        <w:t>реалізації</w:t>
      </w:r>
      <w:r w:rsidRPr="00D90281">
        <w:rPr>
          <w:rFonts w:ascii="Times New Roman" w:hAnsi="Times New Roman" w:cs="Times New Roman"/>
          <w:sz w:val="24"/>
          <w:szCs w:val="24"/>
          <w:lang w:val="uk-UA"/>
        </w:rPr>
        <w:t xml:space="preserve"> на нижні</w:t>
      </w:r>
      <w:r w:rsidR="00C90FC8">
        <w:rPr>
          <w:rFonts w:ascii="Times New Roman" w:hAnsi="Times New Roman" w:cs="Times New Roman"/>
          <w:sz w:val="24"/>
          <w:szCs w:val="24"/>
          <w:lang w:val="uk-UA"/>
        </w:rPr>
        <w:t xml:space="preserve"> склад</w:t>
      </w:r>
      <w:r w:rsidR="007B75B5">
        <w:rPr>
          <w:rFonts w:ascii="Times New Roman" w:hAnsi="Times New Roman" w:cs="Times New Roman"/>
          <w:sz w:val="24"/>
          <w:szCs w:val="24"/>
          <w:lang w:val="uk-UA"/>
        </w:rPr>
        <w:t>и</w:t>
      </w:r>
      <w:r w:rsidR="00C90FC8">
        <w:rPr>
          <w:rFonts w:ascii="Times New Roman" w:hAnsi="Times New Roman" w:cs="Times New Roman"/>
          <w:sz w:val="24"/>
          <w:szCs w:val="24"/>
          <w:lang w:val="uk-UA"/>
        </w:rPr>
        <w:t>, як</w:t>
      </w:r>
      <w:r w:rsidR="007B75B5">
        <w:rPr>
          <w:rFonts w:ascii="Times New Roman" w:hAnsi="Times New Roman" w:cs="Times New Roman"/>
          <w:sz w:val="24"/>
          <w:szCs w:val="24"/>
          <w:lang w:val="uk-UA"/>
        </w:rPr>
        <w:t>і</w:t>
      </w:r>
      <w:r w:rsidR="00C90FC8">
        <w:rPr>
          <w:rFonts w:ascii="Times New Roman" w:hAnsi="Times New Roman" w:cs="Times New Roman"/>
          <w:sz w:val="24"/>
          <w:szCs w:val="24"/>
          <w:lang w:val="uk-UA"/>
        </w:rPr>
        <w:t xml:space="preserve"> </w:t>
      </w:r>
      <w:r w:rsidR="00C90FC8" w:rsidRPr="007B75B5">
        <w:rPr>
          <w:rFonts w:ascii="Times New Roman" w:hAnsi="Times New Roman" w:cs="Times New Roman"/>
          <w:sz w:val="24"/>
          <w:szCs w:val="24"/>
          <w:lang w:val="uk-UA"/>
        </w:rPr>
        <w:t>знаход</w:t>
      </w:r>
      <w:r w:rsidR="007B75B5">
        <w:rPr>
          <w:rFonts w:ascii="Times New Roman" w:hAnsi="Times New Roman" w:cs="Times New Roman"/>
          <w:sz w:val="24"/>
          <w:szCs w:val="24"/>
          <w:lang w:val="uk-UA"/>
        </w:rPr>
        <w:t>я</w:t>
      </w:r>
      <w:r w:rsidR="00C90FC8" w:rsidRPr="007B75B5">
        <w:rPr>
          <w:rFonts w:ascii="Times New Roman" w:hAnsi="Times New Roman" w:cs="Times New Roman"/>
          <w:sz w:val="24"/>
          <w:szCs w:val="24"/>
          <w:lang w:val="uk-UA"/>
        </w:rPr>
        <w:t xml:space="preserve">ться </w:t>
      </w:r>
      <w:r w:rsidR="007B75B5">
        <w:rPr>
          <w:rFonts w:ascii="Times New Roman" w:hAnsi="Times New Roman" w:cs="Times New Roman"/>
          <w:sz w:val="24"/>
          <w:szCs w:val="24"/>
          <w:lang w:val="uk-UA"/>
        </w:rPr>
        <w:t>в</w:t>
      </w:r>
      <w:r w:rsidR="007B75B5" w:rsidRPr="007B75B5">
        <w:rPr>
          <w:rFonts w:ascii="Times New Roman" w:hAnsi="Times New Roman" w:cs="Times New Roman"/>
          <w:sz w:val="24"/>
          <w:szCs w:val="24"/>
          <w:lang w:val="uk-UA"/>
        </w:rPr>
        <w:t xml:space="preserve"> </w:t>
      </w:r>
      <w:proofErr w:type="spellStart"/>
      <w:r w:rsidR="007B75B5" w:rsidRPr="007B75B5">
        <w:rPr>
          <w:rFonts w:ascii="Times New Roman" w:hAnsi="Times New Roman" w:cs="Times New Roman"/>
          <w:sz w:val="24"/>
          <w:szCs w:val="24"/>
          <w:lang w:val="uk-UA"/>
        </w:rPr>
        <w:t>см</w:t>
      </w:r>
      <w:r w:rsidR="007B75B5">
        <w:rPr>
          <w:rFonts w:ascii="Times New Roman" w:hAnsi="Times New Roman" w:cs="Times New Roman"/>
          <w:sz w:val="24"/>
          <w:szCs w:val="24"/>
          <w:lang w:val="uk-UA"/>
        </w:rPr>
        <w:t>т.</w:t>
      </w:r>
      <w:r w:rsidR="007B75B5" w:rsidRPr="007B75B5">
        <w:rPr>
          <w:rFonts w:ascii="Times New Roman" w:hAnsi="Times New Roman" w:cs="Times New Roman"/>
          <w:sz w:val="24"/>
          <w:szCs w:val="24"/>
          <w:lang w:val="uk-UA"/>
        </w:rPr>
        <w:t>Білокуракине</w:t>
      </w:r>
      <w:proofErr w:type="spellEnd"/>
      <w:r w:rsidR="007B75B5" w:rsidRPr="007B75B5">
        <w:rPr>
          <w:rFonts w:ascii="Times New Roman" w:hAnsi="Times New Roman" w:cs="Times New Roman"/>
          <w:sz w:val="24"/>
          <w:szCs w:val="24"/>
          <w:lang w:val="uk-UA"/>
        </w:rPr>
        <w:t>,</w:t>
      </w:r>
      <w:r w:rsidR="007B75B5">
        <w:rPr>
          <w:rFonts w:ascii="Times New Roman" w:hAnsi="Times New Roman" w:cs="Times New Roman"/>
          <w:sz w:val="24"/>
          <w:szCs w:val="24"/>
          <w:lang w:val="uk-UA"/>
        </w:rPr>
        <w:t xml:space="preserve"> </w:t>
      </w:r>
      <w:proofErr w:type="spellStart"/>
      <w:r w:rsidR="007B75B5" w:rsidRPr="007B75B5">
        <w:rPr>
          <w:rFonts w:ascii="Times New Roman" w:hAnsi="Times New Roman" w:cs="Times New Roman"/>
          <w:sz w:val="24"/>
          <w:szCs w:val="24"/>
          <w:lang w:val="uk-UA"/>
        </w:rPr>
        <w:t>смт</w:t>
      </w:r>
      <w:proofErr w:type="spellEnd"/>
      <w:r w:rsidR="007B75B5" w:rsidRPr="007B75B5">
        <w:rPr>
          <w:rFonts w:ascii="Times New Roman" w:hAnsi="Times New Roman" w:cs="Times New Roman"/>
          <w:sz w:val="24"/>
          <w:szCs w:val="24"/>
          <w:lang w:val="uk-UA"/>
        </w:rPr>
        <w:t>. Троїцьке та</w:t>
      </w:r>
      <w:r w:rsidR="007B75B5">
        <w:rPr>
          <w:rFonts w:ascii="Times New Roman" w:hAnsi="Times New Roman" w:cs="Times New Roman"/>
          <w:sz w:val="24"/>
          <w:szCs w:val="24"/>
          <w:lang w:val="uk-UA"/>
        </w:rPr>
        <w:t xml:space="preserve"> </w:t>
      </w:r>
      <w:r w:rsidR="007B75B5" w:rsidRPr="007B75B5">
        <w:rPr>
          <w:rFonts w:ascii="Times New Roman" w:hAnsi="Times New Roman" w:cs="Times New Roman"/>
          <w:sz w:val="24"/>
          <w:szCs w:val="24"/>
          <w:lang w:val="uk-UA"/>
        </w:rPr>
        <w:t>с. Солідарне.</w:t>
      </w:r>
    </w:p>
    <w:p w:rsidR="007B75B5" w:rsidRPr="007B75B5" w:rsidRDefault="007B75B5" w:rsidP="007B75B5">
      <w:pPr>
        <w:spacing w:after="0" w:line="240" w:lineRule="auto"/>
        <w:ind w:firstLine="540"/>
        <w:jc w:val="both"/>
        <w:rPr>
          <w:rFonts w:ascii="Times New Roman" w:hAnsi="Times New Roman" w:cs="Times New Roman"/>
          <w:sz w:val="24"/>
          <w:szCs w:val="24"/>
          <w:lang w:val="uk-UA"/>
        </w:rPr>
      </w:pPr>
    </w:p>
    <w:p w:rsidR="007B75B5" w:rsidRDefault="00417C8E" w:rsidP="007B75B5">
      <w:pPr>
        <w:spacing w:after="0" w:line="240" w:lineRule="auto"/>
        <w:ind w:firstLine="539"/>
        <w:jc w:val="center"/>
        <w:rPr>
          <w:rFonts w:ascii="Times New Roman" w:eastAsia="Times New Roman" w:hAnsi="Times New Roman" w:cs="Times New Roman"/>
          <w:b/>
          <w:sz w:val="24"/>
          <w:szCs w:val="24"/>
          <w:lang w:val="uk-UA"/>
        </w:rPr>
      </w:pPr>
      <w:r w:rsidRPr="007B75B5">
        <w:rPr>
          <w:rFonts w:ascii="Times New Roman" w:hAnsi="Times New Roman" w:cs="Times New Roman"/>
          <w:b/>
          <w:sz w:val="24"/>
          <w:szCs w:val="24"/>
          <w:lang w:val="uk-UA"/>
        </w:rPr>
        <w:t xml:space="preserve">2.5. Основні показники ведення лісового господарства, виробнича потужність </w:t>
      </w:r>
      <w:r w:rsidR="007B75B5" w:rsidRPr="007B75B5">
        <w:rPr>
          <w:rFonts w:ascii="Times New Roman" w:hAnsi="Times New Roman" w:cs="Times New Roman"/>
          <w:b/>
          <w:sz w:val="24"/>
          <w:szCs w:val="24"/>
          <w:lang w:val="uk-UA"/>
        </w:rPr>
        <w:t>лісомисливського господарства</w:t>
      </w:r>
      <w:r w:rsidR="007B75B5" w:rsidRPr="007B75B5">
        <w:rPr>
          <w:rFonts w:ascii="Times New Roman" w:eastAsia="Times New Roman" w:hAnsi="Times New Roman" w:cs="Times New Roman"/>
          <w:b/>
          <w:sz w:val="24"/>
          <w:szCs w:val="24"/>
          <w:lang w:val="uk-UA"/>
        </w:rPr>
        <w:t xml:space="preserve"> </w:t>
      </w:r>
    </w:p>
    <w:p w:rsidR="00A566AD" w:rsidRPr="007B75B5" w:rsidRDefault="00A566AD" w:rsidP="007B75B5">
      <w:pPr>
        <w:spacing w:after="0" w:line="240" w:lineRule="auto"/>
        <w:ind w:firstLine="539"/>
        <w:jc w:val="center"/>
        <w:rPr>
          <w:rFonts w:ascii="Times New Roman" w:eastAsia="Times New Roman" w:hAnsi="Times New Roman" w:cs="Times New Roman"/>
          <w:b/>
          <w:sz w:val="24"/>
          <w:szCs w:val="24"/>
          <w:lang w:val="uk-UA"/>
        </w:rPr>
      </w:pPr>
    </w:p>
    <w:p w:rsidR="00417C8E" w:rsidRPr="007B75B5" w:rsidRDefault="00417C8E" w:rsidP="007B75B5">
      <w:pPr>
        <w:spacing w:after="0" w:line="240" w:lineRule="auto"/>
        <w:ind w:firstLine="539"/>
        <w:jc w:val="both"/>
        <w:rPr>
          <w:rFonts w:ascii="Times New Roman" w:hAnsi="Times New Roman" w:cs="Times New Roman"/>
          <w:bCs/>
          <w:sz w:val="24"/>
          <w:szCs w:val="24"/>
          <w:lang w:val="uk-UA"/>
        </w:rPr>
      </w:pPr>
      <w:r w:rsidRPr="007B75B5">
        <w:rPr>
          <w:rFonts w:ascii="Times New Roman" w:hAnsi="Times New Roman" w:cs="Times New Roman"/>
          <w:sz w:val="24"/>
          <w:szCs w:val="24"/>
          <w:lang w:val="uk-UA"/>
        </w:rPr>
        <w:t xml:space="preserve">Господарська діяльність </w:t>
      </w:r>
      <w:r w:rsidR="007B75B5" w:rsidRPr="007B75B5">
        <w:rPr>
          <w:rFonts w:ascii="Times New Roman" w:hAnsi="Times New Roman" w:cs="Times New Roman"/>
          <w:sz w:val="24"/>
          <w:szCs w:val="24"/>
          <w:lang w:val="uk-UA"/>
        </w:rPr>
        <w:t>лісомисливського господарства</w:t>
      </w:r>
      <w:r w:rsidRPr="007B75B5">
        <w:rPr>
          <w:rFonts w:ascii="Times New Roman" w:hAnsi="Times New Roman" w:cs="Times New Roman"/>
          <w:sz w:val="24"/>
          <w:szCs w:val="24"/>
          <w:lang w:val="uk-UA"/>
        </w:rPr>
        <w:t xml:space="preserve"> спрямована на виконання лісогосподарських, лісокультурних, протипожежних та природоохоронних заходів з метою раціонального використання природних ресурсів охорони навколишнього природного середовища.</w:t>
      </w:r>
    </w:p>
    <w:p w:rsidR="00417C8E" w:rsidRPr="00FE3A8E" w:rsidRDefault="00417C8E" w:rsidP="00417C8E">
      <w:pPr>
        <w:spacing w:after="0" w:line="240" w:lineRule="auto"/>
        <w:ind w:firstLine="539"/>
        <w:jc w:val="both"/>
        <w:rPr>
          <w:rFonts w:ascii="Times New Roman" w:hAnsi="Times New Roman" w:cs="Times New Roman"/>
          <w:sz w:val="24"/>
          <w:szCs w:val="24"/>
          <w:lang w:val="uk-UA"/>
        </w:rPr>
      </w:pPr>
      <w:r w:rsidRPr="00FE3A8E">
        <w:rPr>
          <w:rFonts w:ascii="Times New Roman" w:hAnsi="Times New Roman" w:cs="Times New Roman"/>
          <w:sz w:val="24"/>
          <w:szCs w:val="24"/>
          <w:lang w:val="uk-UA"/>
        </w:rPr>
        <w:t xml:space="preserve">На кінець ревізійного періоду інтенсивність ведення лісового господарства за даними лісовпорядкування збільшилась (табл. 2.5.1). </w:t>
      </w:r>
      <w:r w:rsidR="00432375" w:rsidRPr="00417C8E">
        <w:rPr>
          <w:rFonts w:ascii="Times New Roman" w:hAnsi="Times New Roman" w:cs="Times New Roman"/>
          <w:sz w:val="24"/>
          <w:szCs w:val="24"/>
          <w:lang w:val="uk-UA"/>
        </w:rPr>
        <w:t xml:space="preserve">Річний обсяг лісокористування </w:t>
      </w:r>
      <w:r w:rsidR="00432375">
        <w:rPr>
          <w:rFonts w:ascii="Times New Roman" w:hAnsi="Times New Roman" w:cs="Times New Roman"/>
          <w:sz w:val="24"/>
          <w:szCs w:val="24"/>
          <w:lang w:val="uk-UA"/>
        </w:rPr>
        <w:t>збільшився на 4,</w:t>
      </w:r>
      <w:r w:rsidR="00073E15">
        <w:rPr>
          <w:rFonts w:ascii="Times New Roman" w:hAnsi="Times New Roman" w:cs="Times New Roman"/>
          <w:sz w:val="24"/>
          <w:szCs w:val="24"/>
          <w:lang w:val="uk-UA"/>
        </w:rPr>
        <w:t>42</w:t>
      </w:r>
      <w:r w:rsidR="00432375">
        <w:rPr>
          <w:rFonts w:ascii="Times New Roman" w:hAnsi="Times New Roman" w:cs="Times New Roman"/>
          <w:sz w:val="24"/>
          <w:szCs w:val="24"/>
          <w:lang w:val="uk-UA"/>
        </w:rPr>
        <w:t xml:space="preserve"> тис.</w:t>
      </w:r>
      <w:r w:rsidR="00432375" w:rsidRPr="00417C8E">
        <w:rPr>
          <w:rFonts w:ascii="Times New Roman" w:hAnsi="Times New Roman" w:cs="Times New Roman"/>
          <w:sz w:val="24"/>
          <w:szCs w:val="24"/>
          <w:lang w:val="uk-UA"/>
        </w:rPr>
        <w:t>м</w:t>
      </w:r>
      <w:r w:rsidR="00432375" w:rsidRPr="00417C8E">
        <w:rPr>
          <w:rFonts w:ascii="Times New Roman" w:hAnsi="Times New Roman" w:cs="Times New Roman"/>
          <w:sz w:val="24"/>
          <w:szCs w:val="24"/>
          <w:vertAlign w:val="superscript"/>
          <w:lang w:val="uk-UA"/>
        </w:rPr>
        <w:t>3</w:t>
      </w:r>
      <w:r w:rsidR="00432375">
        <w:rPr>
          <w:rFonts w:ascii="Times New Roman" w:hAnsi="Times New Roman" w:cs="Times New Roman"/>
          <w:sz w:val="24"/>
          <w:szCs w:val="24"/>
          <w:lang w:val="uk-UA"/>
        </w:rPr>
        <w:t xml:space="preserve">, або на </w:t>
      </w:r>
      <w:r w:rsidR="00073E15">
        <w:rPr>
          <w:rFonts w:ascii="Times New Roman" w:hAnsi="Times New Roman" w:cs="Times New Roman"/>
          <w:sz w:val="24"/>
          <w:szCs w:val="24"/>
          <w:lang w:val="uk-UA"/>
        </w:rPr>
        <w:t>86</w:t>
      </w:r>
      <w:r w:rsidR="00432375" w:rsidRPr="00FE3A8E">
        <w:rPr>
          <w:rFonts w:ascii="Times New Roman" w:hAnsi="Times New Roman" w:cs="Times New Roman"/>
          <w:sz w:val="24"/>
          <w:szCs w:val="24"/>
          <w:lang w:val="uk-UA"/>
        </w:rPr>
        <w:t>%</w:t>
      </w:r>
      <w:r w:rsidR="00432375">
        <w:rPr>
          <w:rFonts w:ascii="Times New Roman" w:hAnsi="Times New Roman" w:cs="Times New Roman"/>
          <w:sz w:val="24"/>
          <w:szCs w:val="24"/>
          <w:lang w:val="uk-UA"/>
        </w:rPr>
        <w:t xml:space="preserve">. </w:t>
      </w:r>
      <w:r w:rsidRPr="00FE3A8E">
        <w:rPr>
          <w:rFonts w:ascii="Times New Roman" w:hAnsi="Times New Roman" w:cs="Times New Roman"/>
          <w:sz w:val="24"/>
          <w:szCs w:val="24"/>
          <w:lang w:val="uk-UA"/>
        </w:rPr>
        <w:t xml:space="preserve">Так, середній обсяг лісокористування з 1 га вкритих лісовою рослинністю ділянок збільшився на </w:t>
      </w:r>
      <w:r w:rsidR="00432375">
        <w:rPr>
          <w:rFonts w:ascii="Times New Roman" w:hAnsi="Times New Roman" w:cs="Times New Roman"/>
          <w:sz w:val="24"/>
          <w:szCs w:val="24"/>
          <w:lang w:val="uk-UA"/>
        </w:rPr>
        <w:t>16,6</w:t>
      </w:r>
      <w:r w:rsidRPr="00FE3A8E">
        <w:rPr>
          <w:rFonts w:ascii="Times New Roman" w:hAnsi="Times New Roman" w:cs="Times New Roman"/>
          <w:sz w:val="24"/>
          <w:szCs w:val="24"/>
          <w:lang w:val="uk-UA"/>
        </w:rPr>
        <w:t>%, обсяг створення лісових культур з</w:t>
      </w:r>
      <w:r w:rsidR="00432375">
        <w:rPr>
          <w:rFonts w:ascii="Times New Roman" w:hAnsi="Times New Roman" w:cs="Times New Roman"/>
          <w:sz w:val="24"/>
          <w:szCs w:val="24"/>
          <w:lang w:val="uk-UA"/>
        </w:rPr>
        <w:t>меншився</w:t>
      </w:r>
      <w:r w:rsidRPr="00FE3A8E">
        <w:rPr>
          <w:rFonts w:ascii="Times New Roman" w:hAnsi="Times New Roman" w:cs="Times New Roman"/>
          <w:sz w:val="24"/>
          <w:szCs w:val="24"/>
          <w:lang w:val="uk-UA"/>
        </w:rPr>
        <w:t xml:space="preserve"> на </w:t>
      </w:r>
      <w:r w:rsidR="00A12357" w:rsidRPr="00FE3A8E">
        <w:rPr>
          <w:rFonts w:ascii="Times New Roman" w:hAnsi="Times New Roman" w:cs="Times New Roman"/>
          <w:sz w:val="24"/>
          <w:szCs w:val="24"/>
          <w:lang w:val="uk-UA"/>
        </w:rPr>
        <w:t>3</w:t>
      </w:r>
      <w:r w:rsidR="00432375">
        <w:rPr>
          <w:rFonts w:ascii="Times New Roman" w:hAnsi="Times New Roman" w:cs="Times New Roman"/>
          <w:sz w:val="24"/>
          <w:szCs w:val="24"/>
          <w:lang w:val="uk-UA"/>
        </w:rPr>
        <w:t>3</w:t>
      </w:r>
      <w:r w:rsidR="00A12357" w:rsidRPr="00FE3A8E">
        <w:rPr>
          <w:rFonts w:ascii="Times New Roman" w:hAnsi="Times New Roman" w:cs="Times New Roman"/>
          <w:sz w:val="24"/>
          <w:szCs w:val="24"/>
          <w:lang w:val="uk-UA"/>
        </w:rPr>
        <w:t>,</w:t>
      </w:r>
      <w:r w:rsidR="00432375">
        <w:rPr>
          <w:rFonts w:ascii="Times New Roman" w:hAnsi="Times New Roman" w:cs="Times New Roman"/>
          <w:sz w:val="24"/>
          <w:szCs w:val="24"/>
          <w:lang w:val="uk-UA"/>
        </w:rPr>
        <w:t>2</w:t>
      </w:r>
      <w:r w:rsidRPr="00FE3A8E">
        <w:rPr>
          <w:rFonts w:ascii="Times New Roman" w:hAnsi="Times New Roman" w:cs="Times New Roman"/>
          <w:sz w:val="24"/>
          <w:szCs w:val="24"/>
          <w:lang w:val="uk-UA"/>
        </w:rPr>
        <w:t>%. Технічне і транспортне забезпечення достатнє для виконання лісогосподарських, лісокультурних, протипожежних та природоохоронних заходів.</w:t>
      </w:r>
    </w:p>
    <w:p w:rsidR="00C90FC8" w:rsidRDefault="00FE3A8E" w:rsidP="00417C8E">
      <w:pPr>
        <w:spacing w:after="0" w:line="240" w:lineRule="auto"/>
        <w:ind w:firstLine="540"/>
        <w:jc w:val="both"/>
        <w:rPr>
          <w:rFonts w:ascii="Times New Roman" w:hAnsi="Times New Roman" w:cs="Times New Roman"/>
          <w:sz w:val="24"/>
          <w:szCs w:val="24"/>
          <w:lang w:val="uk-UA"/>
        </w:rPr>
      </w:pPr>
      <w:r w:rsidRPr="00FE3A8E">
        <w:rPr>
          <w:rFonts w:ascii="Times New Roman" w:hAnsi="Times New Roman" w:cs="Times New Roman"/>
          <w:sz w:val="24"/>
          <w:szCs w:val="24"/>
          <w:lang w:val="uk-UA"/>
        </w:rPr>
        <w:t xml:space="preserve">Ступінь забезпечення транспортними засобами становить  </w:t>
      </w:r>
      <w:r w:rsidR="008571EB">
        <w:rPr>
          <w:rFonts w:ascii="Times New Roman" w:hAnsi="Times New Roman" w:cs="Times New Roman"/>
          <w:sz w:val="24"/>
          <w:szCs w:val="24"/>
          <w:lang w:val="uk-UA"/>
        </w:rPr>
        <w:t>90</w:t>
      </w:r>
      <w:r w:rsidRPr="00FE3A8E">
        <w:rPr>
          <w:rFonts w:ascii="Times New Roman" w:hAnsi="Times New Roman" w:cs="Times New Roman"/>
          <w:sz w:val="24"/>
          <w:szCs w:val="24"/>
          <w:lang w:val="uk-UA"/>
        </w:rPr>
        <w:t xml:space="preserve">%. Виробничим фондом </w:t>
      </w:r>
      <w:r w:rsidR="003D0015" w:rsidRPr="007B75B5">
        <w:rPr>
          <w:rFonts w:ascii="Times New Roman" w:hAnsi="Times New Roman" w:cs="Times New Roman"/>
          <w:sz w:val="24"/>
          <w:szCs w:val="24"/>
          <w:lang w:val="uk-UA"/>
        </w:rPr>
        <w:t>лісомисливськ</w:t>
      </w:r>
      <w:r w:rsidR="003D0015">
        <w:rPr>
          <w:rFonts w:ascii="Times New Roman" w:hAnsi="Times New Roman" w:cs="Times New Roman"/>
          <w:sz w:val="24"/>
          <w:szCs w:val="24"/>
          <w:lang w:val="uk-UA"/>
        </w:rPr>
        <w:t>е</w:t>
      </w:r>
      <w:r w:rsidR="003D0015" w:rsidRPr="007B75B5">
        <w:rPr>
          <w:rFonts w:ascii="Times New Roman" w:hAnsi="Times New Roman" w:cs="Times New Roman"/>
          <w:sz w:val="24"/>
          <w:szCs w:val="24"/>
          <w:lang w:val="uk-UA"/>
        </w:rPr>
        <w:t xml:space="preserve"> господарств</w:t>
      </w:r>
      <w:r w:rsidR="003D0015">
        <w:rPr>
          <w:rFonts w:ascii="Times New Roman" w:hAnsi="Times New Roman" w:cs="Times New Roman"/>
          <w:sz w:val="24"/>
          <w:szCs w:val="24"/>
          <w:lang w:val="uk-UA"/>
        </w:rPr>
        <w:t>о</w:t>
      </w:r>
      <w:r w:rsidR="003D0015" w:rsidRPr="007B75B5">
        <w:rPr>
          <w:rFonts w:ascii="Times New Roman" w:hAnsi="Times New Roman" w:cs="Times New Roman"/>
          <w:sz w:val="24"/>
          <w:szCs w:val="24"/>
          <w:lang w:val="uk-UA"/>
        </w:rPr>
        <w:t xml:space="preserve"> </w:t>
      </w:r>
      <w:r w:rsidRPr="00FE3A8E">
        <w:rPr>
          <w:rFonts w:ascii="Times New Roman" w:hAnsi="Times New Roman" w:cs="Times New Roman"/>
          <w:sz w:val="24"/>
          <w:szCs w:val="24"/>
          <w:lang w:val="uk-UA"/>
        </w:rPr>
        <w:t>забезпечен</w:t>
      </w:r>
      <w:r w:rsidR="003D0015">
        <w:rPr>
          <w:rFonts w:ascii="Times New Roman" w:hAnsi="Times New Roman" w:cs="Times New Roman"/>
          <w:sz w:val="24"/>
          <w:szCs w:val="24"/>
          <w:lang w:val="uk-UA"/>
        </w:rPr>
        <w:t>е</w:t>
      </w:r>
      <w:r w:rsidRPr="00FE3A8E">
        <w:rPr>
          <w:rFonts w:ascii="Times New Roman" w:hAnsi="Times New Roman" w:cs="Times New Roman"/>
          <w:sz w:val="24"/>
          <w:szCs w:val="24"/>
          <w:lang w:val="uk-UA"/>
        </w:rPr>
        <w:t xml:space="preserve"> на </w:t>
      </w:r>
      <w:r w:rsidR="008571EB">
        <w:rPr>
          <w:rFonts w:ascii="Times New Roman" w:hAnsi="Times New Roman" w:cs="Times New Roman"/>
          <w:sz w:val="24"/>
          <w:szCs w:val="24"/>
          <w:lang w:val="uk-UA"/>
        </w:rPr>
        <w:t>100</w:t>
      </w:r>
      <w:r w:rsidRPr="00FE3A8E">
        <w:rPr>
          <w:rFonts w:ascii="Times New Roman" w:hAnsi="Times New Roman" w:cs="Times New Roman"/>
          <w:sz w:val="24"/>
          <w:szCs w:val="24"/>
          <w:lang w:val="uk-UA"/>
        </w:rPr>
        <w:t xml:space="preserve">%, житловим на </w:t>
      </w:r>
      <w:r w:rsidR="008571EB">
        <w:rPr>
          <w:rFonts w:ascii="Times New Roman" w:hAnsi="Times New Roman" w:cs="Times New Roman"/>
          <w:sz w:val="24"/>
          <w:szCs w:val="24"/>
          <w:lang w:val="uk-UA"/>
        </w:rPr>
        <w:t>90</w:t>
      </w:r>
      <w:r w:rsidRPr="00FE3A8E">
        <w:rPr>
          <w:rFonts w:ascii="Times New Roman" w:hAnsi="Times New Roman" w:cs="Times New Roman"/>
          <w:sz w:val="24"/>
          <w:szCs w:val="24"/>
          <w:lang w:val="uk-UA"/>
        </w:rPr>
        <w:t xml:space="preserve">%. Кадрами постійних робітників </w:t>
      </w:r>
      <w:r w:rsidR="003D0015" w:rsidRPr="007B75B5">
        <w:rPr>
          <w:rFonts w:ascii="Times New Roman" w:hAnsi="Times New Roman" w:cs="Times New Roman"/>
          <w:sz w:val="24"/>
          <w:szCs w:val="24"/>
          <w:lang w:val="uk-UA"/>
        </w:rPr>
        <w:t>лісомисливськ</w:t>
      </w:r>
      <w:r w:rsidR="003D0015">
        <w:rPr>
          <w:rFonts w:ascii="Times New Roman" w:hAnsi="Times New Roman" w:cs="Times New Roman"/>
          <w:sz w:val="24"/>
          <w:szCs w:val="24"/>
          <w:lang w:val="uk-UA"/>
        </w:rPr>
        <w:t>е</w:t>
      </w:r>
      <w:r w:rsidR="003D0015" w:rsidRPr="007B75B5">
        <w:rPr>
          <w:rFonts w:ascii="Times New Roman" w:hAnsi="Times New Roman" w:cs="Times New Roman"/>
          <w:sz w:val="24"/>
          <w:szCs w:val="24"/>
          <w:lang w:val="uk-UA"/>
        </w:rPr>
        <w:t xml:space="preserve"> господарств</w:t>
      </w:r>
      <w:r w:rsidR="003D0015">
        <w:rPr>
          <w:rFonts w:ascii="Times New Roman" w:hAnsi="Times New Roman" w:cs="Times New Roman"/>
          <w:sz w:val="24"/>
          <w:szCs w:val="24"/>
          <w:lang w:val="uk-UA"/>
        </w:rPr>
        <w:t>о</w:t>
      </w:r>
      <w:r w:rsidRPr="00FE3A8E">
        <w:rPr>
          <w:rFonts w:ascii="Times New Roman" w:hAnsi="Times New Roman" w:cs="Times New Roman"/>
          <w:sz w:val="24"/>
          <w:szCs w:val="24"/>
          <w:lang w:val="uk-UA"/>
        </w:rPr>
        <w:t xml:space="preserve"> забезпечен</w:t>
      </w:r>
      <w:r w:rsidR="003D0015">
        <w:rPr>
          <w:rFonts w:ascii="Times New Roman" w:hAnsi="Times New Roman" w:cs="Times New Roman"/>
          <w:sz w:val="24"/>
          <w:szCs w:val="24"/>
          <w:lang w:val="uk-UA"/>
        </w:rPr>
        <w:t>е</w:t>
      </w:r>
      <w:r w:rsidRPr="00FE3A8E">
        <w:rPr>
          <w:rFonts w:ascii="Times New Roman" w:hAnsi="Times New Roman" w:cs="Times New Roman"/>
          <w:sz w:val="24"/>
          <w:szCs w:val="24"/>
          <w:lang w:val="uk-UA"/>
        </w:rPr>
        <w:t xml:space="preserve"> на </w:t>
      </w:r>
      <w:r w:rsidR="008571EB">
        <w:rPr>
          <w:rFonts w:ascii="Times New Roman" w:hAnsi="Times New Roman" w:cs="Times New Roman"/>
          <w:sz w:val="24"/>
          <w:szCs w:val="24"/>
          <w:lang w:val="uk-UA"/>
        </w:rPr>
        <w:t>7</w:t>
      </w:r>
      <w:r w:rsidRPr="00FE3A8E">
        <w:rPr>
          <w:rFonts w:ascii="Times New Roman" w:hAnsi="Times New Roman" w:cs="Times New Roman"/>
          <w:sz w:val="24"/>
          <w:szCs w:val="24"/>
          <w:lang w:val="uk-UA"/>
        </w:rPr>
        <w:t>0%. Нестача поповнюється за рахунок сезонних і тимчасових робітників</w:t>
      </w:r>
      <w:r w:rsidR="003D0015">
        <w:rPr>
          <w:rFonts w:ascii="Times New Roman" w:hAnsi="Times New Roman" w:cs="Times New Roman"/>
          <w:sz w:val="24"/>
          <w:szCs w:val="24"/>
          <w:lang w:val="uk-UA"/>
        </w:rPr>
        <w:t xml:space="preserve">. </w:t>
      </w:r>
    </w:p>
    <w:p w:rsidR="003D0015" w:rsidRPr="00417C8E" w:rsidRDefault="003D0015" w:rsidP="00417C8E">
      <w:pPr>
        <w:spacing w:after="0" w:line="240" w:lineRule="auto"/>
        <w:ind w:firstLine="540"/>
        <w:jc w:val="both"/>
        <w:rPr>
          <w:rFonts w:ascii="Times New Roman" w:hAnsi="Times New Roman" w:cs="Times New Roman"/>
          <w:sz w:val="24"/>
          <w:szCs w:val="24"/>
          <w:lang w:val="uk-UA"/>
        </w:rPr>
      </w:pPr>
    </w:p>
    <w:p w:rsidR="00417C8E" w:rsidRPr="00417C8E" w:rsidRDefault="00417C8E" w:rsidP="00417C8E">
      <w:pPr>
        <w:spacing w:after="0" w:line="240" w:lineRule="auto"/>
        <w:ind w:hanging="90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17C8E">
        <w:rPr>
          <w:rFonts w:ascii="Times New Roman" w:hAnsi="Times New Roman" w:cs="Times New Roman"/>
          <w:sz w:val="24"/>
          <w:szCs w:val="24"/>
          <w:lang w:val="uk-UA"/>
        </w:rPr>
        <w:t>2.5.1.</w:t>
      </w:r>
      <w:r w:rsidRPr="00417C8E">
        <w:rPr>
          <w:rFonts w:ascii="Times New Roman" w:hAnsi="Times New Roman" w:cs="Times New Roman"/>
          <w:sz w:val="24"/>
          <w:szCs w:val="24"/>
          <w:lang w:val="uk-UA"/>
        </w:rPr>
        <w:tab/>
        <w:t>Основні показники ведення лісового господарства. Рівень інтенсивності ведення лісового господарства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1055"/>
        <w:gridCol w:w="1710"/>
        <w:gridCol w:w="1710"/>
      </w:tblGrid>
      <w:tr w:rsidR="00417C8E" w:rsidRPr="00417C8E" w:rsidTr="00FE3A8E">
        <w:trPr>
          <w:trHeight w:val="1030"/>
        </w:trPr>
        <w:tc>
          <w:tcPr>
            <w:tcW w:w="5387" w:type="dxa"/>
            <w:shd w:val="clear" w:color="auto" w:fill="auto"/>
            <w:vAlign w:val="center"/>
          </w:tcPr>
          <w:p w:rsidR="00417C8E" w:rsidRPr="00417C8E" w:rsidRDefault="00417C8E" w:rsidP="00417C8E">
            <w:pPr>
              <w:spacing w:after="0" w:line="240" w:lineRule="auto"/>
              <w:jc w:val="center"/>
              <w:rPr>
                <w:rFonts w:ascii="Times New Roman" w:hAnsi="Times New Roman" w:cs="Times New Roman"/>
                <w:sz w:val="24"/>
                <w:szCs w:val="24"/>
                <w:lang w:val="uk-UA"/>
              </w:rPr>
            </w:pPr>
            <w:r w:rsidRPr="00417C8E">
              <w:rPr>
                <w:rFonts w:ascii="Times New Roman" w:hAnsi="Times New Roman" w:cs="Times New Roman"/>
                <w:sz w:val="24"/>
                <w:szCs w:val="24"/>
                <w:lang w:val="uk-UA"/>
              </w:rPr>
              <w:t>Найменування показників</w:t>
            </w:r>
          </w:p>
        </w:tc>
        <w:tc>
          <w:tcPr>
            <w:tcW w:w="1055" w:type="dxa"/>
            <w:shd w:val="clear" w:color="auto" w:fill="auto"/>
            <w:vAlign w:val="center"/>
          </w:tcPr>
          <w:p w:rsidR="00417C8E" w:rsidRPr="00417C8E" w:rsidRDefault="00417C8E" w:rsidP="007B75B5">
            <w:pPr>
              <w:spacing w:after="0" w:line="240" w:lineRule="auto"/>
              <w:ind w:right="-45"/>
              <w:jc w:val="center"/>
              <w:rPr>
                <w:rFonts w:ascii="Times New Roman" w:hAnsi="Times New Roman" w:cs="Times New Roman"/>
                <w:sz w:val="24"/>
                <w:szCs w:val="24"/>
                <w:lang w:val="uk-UA"/>
              </w:rPr>
            </w:pPr>
            <w:proofErr w:type="spellStart"/>
            <w:r w:rsidRPr="00417C8E">
              <w:rPr>
                <w:rFonts w:ascii="Times New Roman" w:hAnsi="Times New Roman" w:cs="Times New Roman"/>
                <w:sz w:val="24"/>
                <w:szCs w:val="24"/>
                <w:lang w:val="uk-UA"/>
              </w:rPr>
              <w:t>Одини</w:t>
            </w:r>
            <w:r w:rsidR="007B75B5">
              <w:rPr>
                <w:rFonts w:ascii="Times New Roman" w:hAnsi="Times New Roman" w:cs="Times New Roman"/>
                <w:sz w:val="24"/>
                <w:szCs w:val="24"/>
                <w:lang w:val="uk-UA"/>
              </w:rPr>
              <w:t>-</w:t>
            </w:r>
            <w:r w:rsidRPr="00417C8E">
              <w:rPr>
                <w:rFonts w:ascii="Times New Roman" w:hAnsi="Times New Roman" w:cs="Times New Roman"/>
                <w:sz w:val="24"/>
                <w:szCs w:val="24"/>
                <w:lang w:val="uk-UA"/>
              </w:rPr>
              <w:t>ця</w:t>
            </w:r>
            <w:proofErr w:type="spellEnd"/>
            <w:r w:rsidRPr="00417C8E">
              <w:rPr>
                <w:rFonts w:ascii="Times New Roman" w:hAnsi="Times New Roman" w:cs="Times New Roman"/>
                <w:sz w:val="24"/>
                <w:szCs w:val="24"/>
                <w:lang w:val="uk-UA"/>
              </w:rPr>
              <w:t xml:space="preserve"> </w:t>
            </w:r>
            <w:proofErr w:type="spellStart"/>
            <w:r w:rsidRPr="00417C8E">
              <w:rPr>
                <w:rFonts w:ascii="Times New Roman" w:hAnsi="Times New Roman" w:cs="Times New Roman"/>
                <w:sz w:val="24"/>
                <w:szCs w:val="24"/>
                <w:lang w:val="uk-UA"/>
              </w:rPr>
              <w:t>вимірю</w:t>
            </w:r>
            <w:r w:rsidR="007B75B5">
              <w:rPr>
                <w:rFonts w:ascii="Times New Roman" w:hAnsi="Times New Roman" w:cs="Times New Roman"/>
                <w:sz w:val="24"/>
                <w:szCs w:val="24"/>
                <w:lang w:val="uk-UA"/>
              </w:rPr>
              <w:t>-</w:t>
            </w:r>
            <w:r w:rsidRPr="00417C8E">
              <w:rPr>
                <w:rFonts w:ascii="Times New Roman" w:hAnsi="Times New Roman" w:cs="Times New Roman"/>
                <w:sz w:val="24"/>
                <w:szCs w:val="24"/>
                <w:lang w:val="uk-UA"/>
              </w:rPr>
              <w:t>вання</w:t>
            </w:r>
            <w:proofErr w:type="spellEnd"/>
          </w:p>
        </w:tc>
        <w:tc>
          <w:tcPr>
            <w:tcW w:w="1710" w:type="dxa"/>
            <w:shd w:val="clear" w:color="auto" w:fill="auto"/>
            <w:vAlign w:val="center"/>
          </w:tcPr>
          <w:p w:rsidR="00417C8E" w:rsidRPr="00417C8E" w:rsidRDefault="00417C8E" w:rsidP="00417C8E">
            <w:pPr>
              <w:spacing w:after="0" w:line="240" w:lineRule="auto"/>
              <w:jc w:val="center"/>
              <w:rPr>
                <w:rFonts w:ascii="Times New Roman" w:hAnsi="Times New Roman" w:cs="Times New Roman"/>
                <w:sz w:val="24"/>
                <w:szCs w:val="24"/>
                <w:lang w:val="uk-UA"/>
              </w:rPr>
            </w:pPr>
            <w:r w:rsidRPr="00417C8E">
              <w:rPr>
                <w:rFonts w:ascii="Times New Roman" w:hAnsi="Times New Roman" w:cs="Times New Roman"/>
                <w:sz w:val="24"/>
                <w:szCs w:val="24"/>
                <w:lang w:val="uk-UA"/>
              </w:rPr>
              <w:t xml:space="preserve">За </w:t>
            </w:r>
            <w:proofErr w:type="spellStart"/>
            <w:r w:rsidRPr="00417C8E">
              <w:rPr>
                <w:rFonts w:ascii="Times New Roman" w:hAnsi="Times New Roman" w:cs="Times New Roman"/>
                <w:sz w:val="24"/>
                <w:szCs w:val="24"/>
                <w:lang w:val="uk-UA"/>
              </w:rPr>
              <w:t>прєктом</w:t>
            </w:r>
            <w:proofErr w:type="spellEnd"/>
            <w:r w:rsidRPr="00417C8E">
              <w:rPr>
                <w:rFonts w:ascii="Times New Roman" w:hAnsi="Times New Roman" w:cs="Times New Roman"/>
                <w:sz w:val="24"/>
                <w:szCs w:val="24"/>
                <w:lang w:val="uk-UA"/>
              </w:rPr>
              <w:t xml:space="preserve"> минулого </w:t>
            </w:r>
            <w:proofErr w:type="spellStart"/>
            <w:r w:rsidRPr="00417C8E">
              <w:rPr>
                <w:rFonts w:ascii="Times New Roman" w:hAnsi="Times New Roman" w:cs="Times New Roman"/>
                <w:sz w:val="24"/>
                <w:szCs w:val="24"/>
                <w:lang w:val="uk-UA"/>
              </w:rPr>
              <w:t>лісовпорядку-вання</w:t>
            </w:r>
            <w:proofErr w:type="spellEnd"/>
            <w:r w:rsidRPr="00417C8E">
              <w:rPr>
                <w:rFonts w:ascii="Times New Roman" w:hAnsi="Times New Roman" w:cs="Times New Roman"/>
                <w:sz w:val="24"/>
                <w:szCs w:val="24"/>
                <w:lang w:val="uk-UA"/>
              </w:rPr>
              <w:t xml:space="preserve"> </w:t>
            </w:r>
          </w:p>
        </w:tc>
        <w:tc>
          <w:tcPr>
            <w:tcW w:w="1710" w:type="dxa"/>
            <w:shd w:val="clear" w:color="auto" w:fill="auto"/>
            <w:vAlign w:val="center"/>
          </w:tcPr>
          <w:p w:rsidR="00417C8E" w:rsidRPr="00417C8E" w:rsidRDefault="00417C8E" w:rsidP="00417C8E">
            <w:pPr>
              <w:spacing w:after="0" w:line="240" w:lineRule="auto"/>
              <w:jc w:val="center"/>
              <w:rPr>
                <w:rFonts w:ascii="Times New Roman" w:hAnsi="Times New Roman" w:cs="Times New Roman"/>
                <w:sz w:val="24"/>
                <w:szCs w:val="24"/>
                <w:lang w:val="uk-UA"/>
              </w:rPr>
            </w:pPr>
            <w:r w:rsidRPr="00417C8E">
              <w:rPr>
                <w:rFonts w:ascii="Times New Roman" w:hAnsi="Times New Roman" w:cs="Times New Roman"/>
                <w:sz w:val="24"/>
                <w:szCs w:val="24"/>
                <w:lang w:val="uk-UA"/>
              </w:rPr>
              <w:t xml:space="preserve">За </w:t>
            </w:r>
            <w:proofErr w:type="spellStart"/>
            <w:r w:rsidRPr="00417C8E">
              <w:rPr>
                <w:rFonts w:ascii="Times New Roman" w:hAnsi="Times New Roman" w:cs="Times New Roman"/>
                <w:sz w:val="24"/>
                <w:szCs w:val="24"/>
                <w:lang w:val="uk-UA"/>
              </w:rPr>
              <w:t>прєктом</w:t>
            </w:r>
            <w:proofErr w:type="spellEnd"/>
            <w:r w:rsidRPr="00417C8E">
              <w:rPr>
                <w:rFonts w:ascii="Times New Roman" w:hAnsi="Times New Roman" w:cs="Times New Roman"/>
                <w:sz w:val="24"/>
                <w:szCs w:val="24"/>
                <w:lang w:val="uk-UA"/>
              </w:rPr>
              <w:t xml:space="preserve"> нинішнього л/в</w:t>
            </w:r>
          </w:p>
        </w:tc>
      </w:tr>
      <w:tr w:rsidR="00FE3A8E" w:rsidRPr="00417C8E" w:rsidTr="003E764F">
        <w:tc>
          <w:tcPr>
            <w:tcW w:w="5387" w:type="dxa"/>
            <w:shd w:val="clear" w:color="auto" w:fill="auto"/>
          </w:tcPr>
          <w:p w:rsidR="00FE3A8E" w:rsidRPr="00417C8E" w:rsidRDefault="00FE3A8E" w:rsidP="00FE3A8E">
            <w:pPr>
              <w:spacing w:after="0" w:line="240" w:lineRule="auto"/>
              <w:ind w:left="34" w:hanging="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w:t>
            </w:r>
            <w:r w:rsidRPr="00417C8E">
              <w:rPr>
                <w:rFonts w:ascii="Times New Roman" w:hAnsi="Times New Roman" w:cs="Times New Roman"/>
                <w:sz w:val="24"/>
                <w:szCs w:val="24"/>
                <w:lang w:val="uk-UA"/>
              </w:rPr>
              <w:t>Річний обсяг лісокористування (</w:t>
            </w:r>
            <w:proofErr w:type="spellStart"/>
            <w:r w:rsidRPr="00417C8E">
              <w:rPr>
                <w:rFonts w:ascii="Times New Roman" w:hAnsi="Times New Roman" w:cs="Times New Roman"/>
                <w:sz w:val="24"/>
                <w:szCs w:val="24"/>
                <w:lang w:val="uk-UA"/>
              </w:rPr>
              <w:t>ліквід</w:t>
            </w:r>
            <w:proofErr w:type="spellEnd"/>
            <w:r w:rsidRPr="00417C8E">
              <w:rPr>
                <w:rFonts w:ascii="Times New Roman" w:hAnsi="Times New Roman" w:cs="Times New Roman"/>
                <w:sz w:val="24"/>
                <w:szCs w:val="24"/>
                <w:lang w:val="uk-UA"/>
              </w:rPr>
              <w:t>) – усього</w:t>
            </w:r>
          </w:p>
        </w:tc>
        <w:tc>
          <w:tcPr>
            <w:tcW w:w="1055" w:type="dxa"/>
            <w:shd w:val="clear" w:color="auto" w:fill="auto"/>
            <w:vAlign w:val="center"/>
          </w:tcPr>
          <w:p w:rsidR="00FE3A8E" w:rsidRPr="00417C8E" w:rsidRDefault="00432375" w:rsidP="00417C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w:t>
            </w:r>
            <w:r w:rsidR="00FE3A8E" w:rsidRPr="00417C8E">
              <w:rPr>
                <w:rFonts w:ascii="Times New Roman" w:hAnsi="Times New Roman" w:cs="Times New Roman"/>
                <w:sz w:val="24"/>
                <w:szCs w:val="24"/>
                <w:lang w:val="uk-UA"/>
              </w:rPr>
              <w:t>м</w:t>
            </w:r>
            <w:r w:rsidR="00FE3A8E" w:rsidRPr="00417C8E">
              <w:rPr>
                <w:rFonts w:ascii="Times New Roman" w:hAnsi="Times New Roman" w:cs="Times New Roman"/>
                <w:sz w:val="24"/>
                <w:szCs w:val="24"/>
                <w:vertAlign w:val="superscript"/>
                <w:lang w:val="uk-UA"/>
              </w:rPr>
              <w:t>3</w:t>
            </w:r>
          </w:p>
        </w:tc>
        <w:tc>
          <w:tcPr>
            <w:tcW w:w="1710" w:type="dxa"/>
            <w:shd w:val="clear" w:color="auto" w:fill="auto"/>
            <w:vAlign w:val="bottom"/>
          </w:tcPr>
          <w:p w:rsidR="00FE3A8E" w:rsidRPr="00FE3A8E" w:rsidRDefault="00073E15" w:rsidP="00FE3A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5,17</w:t>
            </w:r>
          </w:p>
        </w:tc>
        <w:tc>
          <w:tcPr>
            <w:tcW w:w="1710" w:type="dxa"/>
            <w:shd w:val="clear" w:color="auto" w:fill="auto"/>
            <w:vAlign w:val="center"/>
          </w:tcPr>
          <w:p w:rsidR="00FE3A8E" w:rsidRPr="00417C8E" w:rsidRDefault="00FE3A8E" w:rsidP="00417C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9,59</w:t>
            </w:r>
          </w:p>
        </w:tc>
      </w:tr>
      <w:tr w:rsidR="00FE3A8E" w:rsidRPr="00417C8E" w:rsidTr="003E764F">
        <w:trPr>
          <w:trHeight w:val="307"/>
        </w:trPr>
        <w:tc>
          <w:tcPr>
            <w:tcW w:w="5387" w:type="dxa"/>
            <w:shd w:val="clear" w:color="auto" w:fill="auto"/>
          </w:tcPr>
          <w:p w:rsidR="00FE3A8E" w:rsidRPr="00417C8E" w:rsidRDefault="00FE3A8E" w:rsidP="00FE3A8E">
            <w:pPr>
              <w:spacing w:after="0" w:line="240" w:lineRule="auto"/>
              <w:ind w:firstLine="252"/>
              <w:rPr>
                <w:rFonts w:ascii="Times New Roman" w:hAnsi="Times New Roman" w:cs="Times New Roman"/>
                <w:sz w:val="24"/>
                <w:szCs w:val="24"/>
                <w:lang w:val="uk-UA"/>
              </w:rPr>
            </w:pPr>
            <w:r w:rsidRPr="00417C8E">
              <w:rPr>
                <w:rFonts w:ascii="Times New Roman" w:hAnsi="Times New Roman" w:cs="Times New Roman"/>
                <w:sz w:val="24"/>
                <w:szCs w:val="24"/>
                <w:lang w:val="uk-UA"/>
              </w:rPr>
              <w:t>в т.ч. від рубок головного користування</w:t>
            </w:r>
          </w:p>
        </w:tc>
        <w:tc>
          <w:tcPr>
            <w:tcW w:w="1055" w:type="dxa"/>
            <w:shd w:val="clear" w:color="auto" w:fill="auto"/>
            <w:vAlign w:val="center"/>
          </w:tcPr>
          <w:p w:rsidR="00FE3A8E" w:rsidRPr="00417C8E" w:rsidRDefault="00432375" w:rsidP="00417C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w:t>
            </w:r>
            <w:r w:rsidR="00FE3A8E" w:rsidRPr="00417C8E">
              <w:rPr>
                <w:rFonts w:ascii="Times New Roman" w:hAnsi="Times New Roman" w:cs="Times New Roman"/>
                <w:sz w:val="24"/>
                <w:szCs w:val="24"/>
                <w:lang w:val="uk-UA"/>
              </w:rPr>
              <w:t>м</w:t>
            </w:r>
            <w:r w:rsidR="00FE3A8E" w:rsidRPr="00417C8E">
              <w:rPr>
                <w:rFonts w:ascii="Times New Roman" w:hAnsi="Times New Roman" w:cs="Times New Roman"/>
                <w:sz w:val="24"/>
                <w:szCs w:val="24"/>
                <w:vertAlign w:val="superscript"/>
                <w:lang w:val="uk-UA"/>
              </w:rPr>
              <w:t>3</w:t>
            </w:r>
          </w:p>
        </w:tc>
        <w:tc>
          <w:tcPr>
            <w:tcW w:w="1710" w:type="dxa"/>
            <w:shd w:val="clear" w:color="auto" w:fill="auto"/>
            <w:vAlign w:val="bottom"/>
          </w:tcPr>
          <w:p w:rsidR="00FE3A8E" w:rsidRPr="00FE3A8E" w:rsidRDefault="00FE3A8E" w:rsidP="00073E15">
            <w:pPr>
              <w:spacing w:after="0" w:line="240" w:lineRule="auto"/>
              <w:jc w:val="center"/>
              <w:rPr>
                <w:rFonts w:ascii="Times New Roman" w:hAnsi="Times New Roman" w:cs="Times New Roman"/>
                <w:sz w:val="24"/>
                <w:szCs w:val="24"/>
                <w:lang w:val="uk-UA"/>
              </w:rPr>
            </w:pPr>
            <w:r w:rsidRPr="00FE3A8E">
              <w:rPr>
                <w:rFonts w:ascii="Times New Roman" w:hAnsi="Times New Roman" w:cs="Times New Roman"/>
                <w:sz w:val="24"/>
                <w:szCs w:val="24"/>
                <w:lang w:val="uk-UA"/>
              </w:rPr>
              <w:t>0,</w:t>
            </w:r>
            <w:r w:rsidR="00073E15">
              <w:rPr>
                <w:rFonts w:ascii="Times New Roman" w:hAnsi="Times New Roman" w:cs="Times New Roman"/>
                <w:sz w:val="24"/>
                <w:szCs w:val="24"/>
                <w:lang w:val="uk-UA"/>
              </w:rPr>
              <w:t>67</w:t>
            </w:r>
          </w:p>
        </w:tc>
        <w:tc>
          <w:tcPr>
            <w:tcW w:w="1710" w:type="dxa"/>
            <w:shd w:val="clear" w:color="auto" w:fill="auto"/>
            <w:vAlign w:val="center"/>
          </w:tcPr>
          <w:p w:rsidR="00FE3A8E" w:rsidRPr="00417C8E" w:rsidRDefault="00FE3A8E" w:rsidP="00417C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E3A8E" w:rsidRPr="00417C8E" w:rsidTr="00FE3A8E">
        <w:trPr>
          <w:trHeight w:val="553"/>
        </w:trPr>
        <w:tc>
          <w:tcPr>
            <w:tcW w:w="5387" w:type="dxa"/>
            <w:shd w:val="clear" w:color="auto" w:fill="auto"/>
          </w:tcPr>
          <w:p w:rsidR="00FE3A8E" w:rsidRPr="00417C8E" w:rsidRDefault="00FE3A8E" w:rsidP="00FE3A8E">
            <w:pPr>
              <w:spacing w:after="0" w:line="240" w:lineRule="auto"/>
              <w:jc w:val="both"/>
              <w:rPr>
                <w:rFonts w:ascii="Times New Roman" w:hAnsi="Times New Roman" w:cs="Times New Roman"/>
                <w:sz w:val="24"/>
                <w:szCs w:val="24"/>
                <w:lang w:val="uk-UA"/>
              </w:rPr>
            </w:pPr>
            <w:r w:rsidRPr="00417C8E">
              <w:rPr>
                <w:rFonts w:ascii="Times New Roman" w:hAnsi="Times New Roman" w:cs="Times New Roman"/>
                <w:sz w:val="24"/>
                <w:szCs w:val="24"/>
                <w:lang w:val="uk-UA"/>
              </w:rPr>
              <w:t xml:space="preserve">2. Середній обсяг лісокористування з </w:t>
            </w:r>
            <w:smartTag w:uri="urn:schemas-microsoft-com:office:smarttags" w:element="metricconverter">
              <w:smartTagPr>
                <w:attr w:name="ProductID" w:val="1 га"/>
              </w:smartTagPr>
              <w:r w:rsidRPr="00417C8E">
                <w:rPr>
                  <w:rFonts w:ascii="Times New Roman" w:hAnsi="Times New Roman" w:cs="Times New Roman"/>
                  <w:sz w:val="24"/>
                  <w:szCs w:val="24"/>
                  <w:lang w:val="uk-UA"/>
                </w:rPr>
                <w:t>1 га</w:t>
              </w:r>
            </w:smartTag>
            <w:r w:rsidRPr="00417C8E">
              <w:rPr>
                <w:rFonts w:ascii="Times New Roman" w:hAnsi="Times New Roman" w:cs="Times New Roman"/>
                <w:sz w:val="24"/>
                <w:szCs w:val="24"/>
                <w:lang w:val="uk-UA"/>
              </w:rPr>
              <w:t xml:space="preserve"> вкритих лісовою рослинністю лісових ділянок</w:t>
            </w:r>
          </w:p>
        </w:tc>
        <w:tc>
          <w:tcPr>
            <w:tcW w:w="1055" w:type="dxa"/>
            <w:shd w:val="clear" w:color="auto" w:fill="auto"/>
            <w:vAlign w:val="center"/>
          </w:tcPr>
          <w:p w:rsidR="00FE3A8E" w:rsidRPr="00417C8E" w:rsidRDefault="00FE3A8E" w:rsidP="00417C8E">
            <w:pPr>
              <w:spacing w:after="0" w:line="240" w:lineRule="auto"/>
              <w:jc w:val="center"/>
              <w:rPr>
                <w:rFonts w:ascii="Times New Roman" w:hAnsi="Times New Roman" w:cs="Times New Roman"/>
                <w:sz w:val="24"/>
                <w:szCs w:val="24"/>
                <w:lang w:val="uk-UA"/>
              </w:rPr>
            </w:pPr>
            <w:r w:rsidRPr="00417C8E">
              <w:rPr>
                <w:rFonts w:ascii="Times New Roman" w:hAnsi="Times New Roman" w:cs="Times New Roman"/>
                <w:sz w:val="24"/>
                <w:szCs w:val="24"/>
                <w:lang w:val="uk-UA"/>
              </w:rPr>
              <w:t>м</w:t>
            </w:r>
            <w:r w:rsidRPr="00417C8E">
              <w:rPr>
                <w:rFonts w:ascii="Times New Roman" w:hAnsi="Times New Roman" w:cs="Times New Roman"/>
                <w:sz w:val="24"/>
                <w:szCs w:val="24"/>
                <w:vertAlign w:val="superscript"/>
                <w:lang w:val="uk-UA"/>
              </w:rPr>
              <w:t>3</w:t>
            </w:r>
          </w:p>
        </w:tc>
        <w:tc>
          <w:tcPr>
            <w:tcW w:w="1710" w:type="dxa"/>
            <w:shd w:val="clear" w:color="auto" w:fill="auto"/>
            <w:vAlign w:val="center"/>
          </w:tcPr>
          <w:p w:rsidR="00FE3A8E" w:rsidRPr="00FE3A8E" w:rsidRDefault="00FE3A8E" w:rsidP="00432375">
            <w:pPr>
              <w:spacing w:after="0" w:line="240" w:lineRule="auto"/>
              <w:jc w:val="center"/>
              <w:rPr>
                <w:rFonts w:ascii="Times New Roman" w:hAnsi="Times New Roman" w:cs="Times New Roman"/>
                <w:sz w:val="24"/>
                <w:szCs w:val="24"/>
                <w:lang w:val="uk-UA"/>
              </w:rPr>
            </w:pPr>
            <w:r w:rsidRPr="00FE3A8E">
              <w:rPr>
                <w:rFonts w:ascii="Times New Roman" w:hAnsi="Times New Roman" w:cs="Times New Roman"/>
                <w:sz w:val="24"/>
                <w:szCs w:val="24"/>
                <w:lang w:val="uk-UA"/>
              </w:rPr>
              <w:t>0,</w:t>
            </w:r>
            <w:r w:rsidR="00432375">
              <w:rPr>
                <w:rFonts w:ascii="Times New Roman" w:hAnsi="Times New Roman" w:cs="Times New Roman"/>
                <w:sz w:val="24"/>
                <w:szCs w:val="24"/>
                <w:lang w:val="uk-UA"/>
              </w:rPr>
              <w:t>6</w:t>
            </w:r>
          </w:p>
        </w:tc>
        <w:tc>
          <w:tcPr>
            <w:tcW w:w="1710" w:type="dxa"/>
            <w:shd w:val="clear" w:color="auto" w:fill="auto"/>
            <w:vAlign w:val="center"/>
          </w:tcPr>
          <w:p w:rsidR="00FE3A8E" w:rsidRPr="00417C8E" w:rsidRDefault="00FE3A8E" w:rsidP="00417C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r>
      <w:tr w:rsidR="00FE3A8E" w:rsidRPr="00417C8E" w:rsidTr="00FE3A8E">
        <w:tc>
          <w:tcPr>
            <w:tcW w:w="5387" w:type="dxa"/>
            <w:shd w:val="clear" w:color="auto" w:fill="auto"/>
          </w:tcPr>
          <w:p w:rsidR="00FE3A8E" w:rsidRPr="00417C8E" w:rsidRDefault="00FE3A8E" w:rsidP="00FE3A8E">
            <w:pPr>
              <w:spacing w:after="0" w:line="240" w:lineRule="auto"/>
              <w:jc w:val="both"/>
              <w:rPr>
                <w:rFonts w:ascii="Times New Roman" w:hAnsi="Times New Roman" w:cs="Times New Roman"/>
                <w:sz w:val="24"/>
                <w:szCs w:val="24"/>
                <w:lang w:val="uk-UA"/>
              </w:rPr>
            </w:pPr>
            <w:r w:rsidRPr="00417C8E">
              <w:rPr>
                <w:rFonts w:ascii="Times New Roman" w:hAnsi="Times New Roman" w:cs="Times New Roman"/>
                <w:sz w:val="24"/>
                <w:szCs w:val="24"/>
                <w:lang w:val="uk-UA"/>
              </w:rPr>
              <w:t>3. Річний обсяг робіт з відтворення лісів:</w:t>
            </w:r>
          </w:p>
        </w:tc>
        <w:tc>
          <w:tcPr>
            <w:tcW w:w="1055" w:type="dxa"/>
            <w:shd w:val="clear" w:color="auto" w:fill="auto"/>
            <w:vAlign w:val="center"/>
          </w:tcPr>
          <w:p w:rsidR="00FE3A8E" w:rsidRPr="00417C8E" w:rsidRDefault="00FE3A8E" w:rsidP="00417C8E">
            <w:pPr>
              <w:spacing w:after="0" w:line="240" w:lineRule="auto"/>
              <w:ind w:firstLine="252"/>
              <w:jc w:val="center"/>
              <w:rPr>
                <w:rFonts w:ascii="Times New Roman" w:hAnsi="Times New Roman" w:cs="Times New Roman"/>
                <w:sz w:val="24"/>
                <w:szCs w:val="24"/>
                <w:lang w:val="uk-UA"/>
              </w:rPr>
            </w:pPr>
          </w:p>
        </w:tc>
        <w:tc>
          <w:tcPr>
            <w:tcW w:w="1710" w:type="dxa"/>
            <w:shd w:val="clear" w:color="auto" w:fill="auto"/>
            <w:vAlign w:val="center"/>
          </w:tcPr>
          <w:p w:rsidR="00FE3A8E" w:rsidRPr="00FE3A8E" w:rsidRDefault="00FE3A8E" w:rsidP="00FE3A8E">
            <w:pPr>
              <w:spacing w:after="0" w:line="240" w:lineRule="auto"/>
              <w:jc w:val="center"/>
              <w:rPr>
                <w:rFonts w:ascii="Times New Roman" w:hAnsi="Times New Roman" w:cs="Times New Roman"/>
                <w:sz w:val="24"/>
                <w:szCs w:val="24"/>
                <w:lang w:val="uk-UA"/>
              </w:rPr>
            </w:pPr>
          </w:p>
        </w:tc>
        <w:tc>
          <w:tcPr>
            <w:tcW w:w="1710" w:type="dxa"/>
            <w:shd w:val="clear" w:color="auto" w:fill="auto"/>
            <w:vAlign w:val="center"/>
          </w:tcPr>
          <w:p w:rsidR="00FE3A8E" w:rsidRPr="00417C8E" w:rsidRDefault="00FE3A8E" w:rsidP="00417C8E">
            <w:pPr>
              <w:spacing w:after="0" w:line="240" w:lineRule="auto"/>
              <w:jc w:val="center"/>
              <w:rPr>
                <w:rFonts w:ascii="Times New Roman" w:hAnsi="Times New Roman" w:cs="Times New Roman"/>
                <w:sz w:val="24"/>
                <w:szCs w:val="24"/>
                <w:lang w:val="uk-UA"/>
              </w:rPr>
            </w:pPr>
          </w:p>
        </w:tc>
      </w:tr>
      <w:tr w:rsidR="00FE3A8E" w:rsidRPr="00417C8E" w:rsidTr="00FE3A8E">
        <w:tc>
          <w:tcPr>
            <w:tcW w:w="5387" w:type="dxa"/>
            <w:shd w:val="clear" w:color="auto" w:fill="auto"/>
          </w:tcPr>
          <w:p w:rsidR="00FE3A8E" w:rsidRPr="00417C8E" w:rsidRDefault="00FE3A8E" w:rsidP="00A1235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417C8E">
              <w:rPr>
                <w:rFonts w:ascii="Times New Roman" w:hAnsi="Times New Roman" w:cs="Times New Roman"/>
                <w:sz w:val="24"/>
                <w:szCs w:val="24"/>
                <w:lang w:val="uk-UA"/>
              </w:rPr>
              <w:t>–створення</w:t>
            </w:r>
            <w:proofErr w:type="spellEnd"/>
            <w:r w:rsidRPr="00417C8E">
              <w:rPr>
                <w:rFonts w:ascii="Times New Roman" w:hAnsi="Times New Roman" w:cs="Times New Roman"/>
                <w:sz w:val="24"/>
                <w:szCs w:val="24"/>
                <w:lang w:val="uk-UA"/>
              </w:rPr>
              <w:t xml:space="preserve"> лісових культур</w:t>
            </w:r>
          </w:p>
        </w:tc>
        <w:tc>
          <w:tcPr>
            <w:tcW w:w="1055" w:type="dxa"/>
            <w:shd w:val="clear" w:color="auto" w:fill="auto"/>
            <w:vAlign w:val="center"/>
          </w:tcPr>
          <w:p w:rsidR="00FE3A8E" w:rsidRPr="00417C8E" w:rsidRDefault="00FE3A8E" w:rsidP="00417C8E">
            <w:pPr>
              <w:spacing w:after="0" w:line="240" w:lineRule="auto"/>
              <w:jc w:val="center"/>
              <w:rPr>
                <w:rFonts w:ascii="Times New Roman" w:hAnsi="Times New Roman" w:cs="Times New Roman"/>
                <w:sz w:val="24"/>
                <w:szCs w:val="24"/>
                <w:lang w:val="uk-UA"/>
              </w:rPr>
            </w:pPr>
            <w:r w:rsidRPr="00417C8E">
              <w:rPr>
                <w:rFonts w:ascii="Times New Roman" w:hAnsi="Times New Roman" w:cs="Times New Roman"/>
                <w:sz w:val="24"/>
                <w:szCs w:val="24"/>
                <w:lang w:val="uk-UA"/>
              </w:rPr>
              <w:t>га</w:t>
            </w:r>
          </w:p>
        </w:tc>
        <w:tc>
          <w:tcPr>
            <w:tcW w:w="1710" w:type="dxa"/>
            <w:shd w:val="clear" w:color="auto" w:fill="auto"/>
            <w:vAlign w:val="center"/>
          </w:tcPr>
          <w:p w:rsidR="00FE3A8E" w:rsidRPr="00FE3A8E" w:rsidRDefault="00FE3A8E" w:rsidP="00FE3A8E">
            <w:pPr>
              <w:spacing w:after="0" w:line="240" w:lineRule="auto"/>
              <w:jc w:val="center"/>
              <w:rPr>
                <w:rFonts w:ascii="Times New Roman" w:hAnsi="Times New Roman" w:cs="Times New Roman"/>
                <w:sz w:val="24"/>
                <w:szCs w:val="24"/>
                <w:lang w:val="uk-UA"/>
              </w:rPr>
            </w:pPr>
            <w:r w:rsidRPr="00FE3A8E">
              <w:rPr>
                <w:rFonts w:ascii="Times New Roman" w:hAnsi="Times New Roman" w:cs="Times New Roman"/>
                <w:sz w:val="24"/>
                <w:szCs w:val="24"/>
                <w:lang w:val="uk-UA"/>
              </w:rPr>
              <w:t>280</w:t>
            </w:r>
            <w:r>
              <w:rPr>
                <w:rFonts w:ascii="Times New Roman" w:hAnsi="Times New Roman" w:cs="Times New Roman"/>
                <w:sz w:val="24"/>
                <w:szCs w:val="24"/>
                <w:lang w:val="uk-UA"/>
              </w:rPr>
              <w:t>,0</w:t>
            </w:r>
          </w:p>
        </w:tc>
        <w:tc>
          <w:tcPr>
            <w:tcW w:w="1710" w:type="dxa"/>
            <w:shd w:val="clear" w:color="auto" w:fill="auto"/>
            <w:vAlign w:val="center"/>
          </w:tcPr>
          <w:p w:rsidR="00FE3A8E" w:rsidRPr="00417C8E" w:rsidRDefault="00F93B18" w:rsidP="00417C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103,1</w:t>
            </w:r>
          </w:p>
        </w:tc>
      </w:tr>
      <w:tr w:rsidR="00FE3A8E" w:rsidRPr="00417C8E" w:rsidTr="00FE3A8E">
        <w:trPr>
          <w:trHeight w:val="353"/>
        </w:trPr>
        <w:tc>
          <w:tcPr>
            <w:tcW w:w="5387" w:type="dxa"/>
            <w:shd w:val="clear" w:color="auto" w:fill="auto"/>
          </w:tcPr>
          <w:p w:rsidR="00FE3A8E" w:rsidRPr="00417C8E" w:rsidRDefault="00FE3A8E" w:rsidP="00382330">
            <w:pPr>
              <w:spacing w:after="0" w:line="240" w:lineRule="auto"/>
              <w:ind w:left="-108" w:firstLine="252"/>
              <w:jc w:val="both"/>
              <w:rPr>
                <w:rFonts w:ascii="Times New Roman" w:hAnsi="Times New Roman" w:cs="Times New Roman"/>
                <w:sz w:val="24"/>
                <w:szCs w:val="24"/>
                <w:lang w:val="uk-UA"/>
              </w:rPr>
            </w:pPr>
            <w:proofErr w:type="spellStart"/>
            <w:r w:rsidRPr="00417C8E">
              <w:rPr>
                <w:rFonts w:ascii="Times New Roman" w:hAnsi="Times New Roman" w:cs="Times New Roman"/>
                <w:sz w:val="24"/>
                <w:szCs w:val="24"/>
                <w:lang w:val="uk-UA"/>
              </w:rPr>
              <w:t>–сприяння</w:t>
            </w:r>
            <w:proofErr w:type="spellEnd"/>
            <w:r w:rsidRPr="00417C8E">
              <w:rPr>
                <w:rFonts w:ascii="Times New Roman" w:hAnsi="Times New Roman" w:cs="Times New Roman"/>
                <w:sz w:val="24"/>
                <w:szCs w:val="24"/>
                <w:lang w:val="uk-UA"/>
              </w:rPr>
              <w:t xml:space="preserve"> природному поновленню</w:t>
            </w:r>
          </w:p>
        </w:tc>
        <w:tc>
          <w:tcPr>
            <w:tcW w:w="1055" w:type="dxa"/>
            <w:shd w:val="clear" w:color="auto" w:fill="auto"/>
            <w:vAlign w:val="center"/>
          </w:tcPr>
          <w:p w:rsidR="00FE3A8E" w:rsidRPr="00417C8E" w:rsidRDefault="00FE3A8E" w:rsidP="00417C8E">
            <w:pPr>
              <w:spacing w:after="0" w:line="240" w:lineRule="auto"/>
              <w:jc w:val="center"/>
              <w:rPr>
                <w:rFonts w:ascii="Times New Roman" w:hAnsi="Times New Roman" w:cs="Times New Roman"/>
                <w:sz w:val="24"/>
                <w:szCs w:val="24"/>
                <w:lang w:val="uk-UA"/>
              </w:rPr>
            </w:pPr>
            <w:r w:rsidRPr="00417C8E">
              <w:rPr>
                <w:rFonts w:ascii="Times New Roman" w:hAnsi="Times New Roman" w:cs="Times New Roman"/>
                <w:sz w:val="24"/>
                <w:szCs w:val="24"/>
                <w:lang w:val="uk-UA"/>
              </w:rPr>
              <w:t>га</w:t>
            </w:r>
          </w:p>
        </w:tc>
        <w:tc>
          <w:tcPr>
            <w:tcW w:w="1710" w:type="dxa"/>
            <w:shd w:val="clear" w:color="auto" w:fill="auto"/>
            <w:vAlign w:val="center"/>
          </w:tcPr>
          <w:p w:rsidR="00FE3A8E" w:rsidRPr="00FE3A8E" w:rsidRDefault="00FE3A8E" w:rsidP="00FE3A8E">
            <w:pPr>
              <w:spacing w:after="0" w:line="240" w:lineRule="auto"/>
              <w:jc w:val="center"/>
              <w:rPr>
                <w:rFonts w:ascii="Times New Roman" w:hAnsi="Times New Roman" w:cs="Times New Roman"/>
                <w:sz w:val="24"/>
                <w:szCs w:val="24"/>
                <w:lang w:val="uk-UA"/>
              </w:rPr>
            </w:pPr>
            <w:r w:rsidRPr="00FE3A8E">
              <w:rPr>
                <w:rFonts w:ascii="Times New Roman" w:hAnsi="Times New Roman" w:cs="Times New Roman"/>
                <w:sz w:val="24"/>
                <w:szCs w:val="24"/>
                <w:lang w:val="uk-UA"/>
              </w:rPr>
              <w:t>6,0</w:t>
            </w:r>
          </w:p>
        </w:tc>
        <w:tc>
          <w:tcPr>
            <w:tcW w:w="1710" w:type="dxa"/>
            <w:shd w:val="clear" w:color="auto" w:fill="auto"/>
            <w:vAlign w:val="center"/>
          </w:tcPr>
          <w:p w:rsidR="00FE3A8E" w:rsidRPr="00417C8E" w:rsidRDefault="00FE3A8E" w:rsidP="00417C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417C8E" w:rsidRPr="00417C8E" w:rsidRDefault="00417C8E" w:rsidP="00417C8E">
      <w:pPr>
        <w:spacing w:after="0" w:line="240" w:lineRule="auto"/>
        <w:ind w:hanging="540"/>
        <w:jc w:val="both"/>
        <w:rPr>
          <w:rFonts w:ascii="Times New Roman" w:hAnsi="Times New Roman" w:cs="Times New Roman"/>
          <w:b/>
          <w:sz w:val="24"/>
          <w:szCs w:val="24"/>
          <w:lang w:val="uk-UA"/>
        </w:rPr>
      </w:pPr>
    </w:p>
    <w:p w:rsidR="0061749D" w:rsidRDefault="0074670C" w:rsidP="0074670C">
      <w:pPr>
        <w:spacing w:after="0" w:line="240" w:lineRule="auto"/>
        <w:ind w:hanging="540"/>
        <w:jc w:val="center"/>
        <w:rPr>
          <w:rFonts w:ascii="Times New Roman" w:hAnsi="Times New Roman" w:cs="Times New Roman"/>
          <w:b/>
          <w:sz w:val="24"/>
          <w:szCs w:val="24"/>
          <w:lang w:val="uk-UA"/>
        </w:rPr>
      </w:pPr>
      <w:r w:rsidRPr="0074670C">
        <w:rPr>
          <w:rFonts w:ascii="Times New Roman" w:hAnsi="Times New Roman" w:cs="Times New Roman"/>
          <w:b/>
          <w:sz w:val="24"/>
          <w:szCs w:val="24"/>
          <w:lang w:val="uk-UA"/>
        </w:rPr>
        <w:lastRenderedPageBreak/>
        <w:t xml:space="preserve">2.6. Значення лісового господарства в економіці району розташування </w:t>
      </w:r>
    </w:p>
    <w:p w:rsidR="0074670C" w:rsidRDefault="00F459B1" w:rsidP="0074670C">
      <w:pPr>
        <w:spacing w:after="0" w:line="240" w:lineRule="auto"/>
        <w:ind w:hanging="540"/>
        <w:jc w:val="center"/>
        <w:rPr>
          <w:rFonts w:ascii="Times New Roman" w:hAnsi="Times New Roman" w:cs="Times New Roman"/>
          <w:b/>
          <w:sz w:val="24"/>
          <w:szCs w:val="24"/>
          <w:lang w:val="uk-UA"/>
        </w:rPr>
      </w:pPr>
      <w:r w:rsidRPr="00F459B1">
        <w:rPr>
          <w:rFonts w:ascii="Times New Roman" w:hAnsi="Times New Roman" w:cs="Times New Roman"/>
          <w:b/>
          <w:sz w:val="24"/>
          <w:szCs w:val="24"/>
          <w:lang w:val="uk-UA"/>
        </w:rPr>
        <w:t>лісомисливського господарства</w:t>
      </w:r>
      <w:r w:rsidR="0074670C" w:rsidRPr="00F459B1">
        <w:rPr>
          <w:rFonts w:ascii="Times New Roman" w:hAnsi="Times New Roman" w:cs="Times New Roman"/>
          <w:b/>
          <w:sz w:val="24"/>
          <w:szCs w:val="24"/>
          <w:lang w:val="uk-UA"/>
        </w:rPr>
        <w:t xml:space="preserve"> </w:t>
      </w:r>
      <w:r w:rsidR="0074670C" w:rsidRPr="0074670C">
        <w:rPr>
          <w:rFonts w:ascii="Times New Roman" w:hAnsi="Times New Roman" w:cs="Times New Roman"/>
          <w:b/>
          <w:sz w:val="24"/>
          <w:szCs w:val="24"/>
          <w:lang w:val="uk-UA"/>
        </w:rPr>
        <w:t>і охороні довкілля</w:t>
      </w:r>
    </w:p>
    <w:p w:rsidR="00F459B1" w:rsidRPr="0074670C" w:rsidRDefault="00F459B1" w:rsidP="0074670C">
      <w:pPr>
        <w:spacing w:after="0" w:line="240" w:lineRule="auto"/>
        <w:ind w:hanging="540"/>
        <w:jc w:val="center"/>
        <w:rPr>
          <w:rFonts w:ascii="Times New Roman" w:hAnsi="Times New Roman" w:cs="Times New Roman"/>
          <w:b/>
          <w:sz w:val="24"/>
          <w:szCs w:val="24"/>
          <w:lang w:val="uk-UA"/>
        </w:rPr>
      </w:pPr>
    </w:p>
    <w:p w:rsidR="0074670C" w:rsidRPr="0074670C" w:rsidRDefault="0074670C" w:rsidP="0074670C">
      <w:pPr>
        <w:spacing w:after="0" w:line="240" w:lineRule="auto"/>
        <w:ind w:firstLine="540"/>
        <w:jc w:val="both"/>
        <w:rPr>
          <w:rFonts w:ascii="Times New Roman" w:hAnsi="Times New Roman" w:cs="Times New Roman"/>
          <w:sz w:val="24"/>
          <w:szCs w:val="24"/>
          <w:lang w:val="uk-UA"/>
        </w:rPr>
      </w:pPr>
      <w:r w:rsidRPr="0074670C">
        <w:rPr>
          <w:rFonts w:ascii="Times New Roman" w:hAnsi="Times New Roman" w:cs="Times New Roman"/>
          <w:sz w:val="24"/>
          <w:szCs w:val="24"/>
          <w:lang w:val="uk-UA"/>
        </w:rPr>
        <w:t xml:space="preserve">Лісове господарство в економіці району розташування займає провідне місце. Основні напрямки його розвитку є комплексне ведення лісового господарства, спрямоване на раціональне використання і відтворення лісових ресурсів, забезпечення народного господарства деревиною та іншими видами користування, підвищення </w:t>
      </w:r>
      <w:proofErr w:type="spellStart"/>
      <w:r w:rsidRPr="0074670C">
        <w:rPr>
          <w:rFonts w:ascii="Times New Roman" w:hAnsi="Times New Roman" w:cs="Times New Roman"/>
          <w:sz w:val="24"/>
          <w:szCs w:val="24"/>
          <w:lang w:val="uk-UA"/>
        </w:rPr>
        <w:t>водорегулюючих</w:t>
      </w:r>
      <w:proofErr w:type="spellEnd"/>
      <w:r w:rsidRPr="0074670C">
        <w:rPr>
          <w:rFonts w:ascii="Times New Roman" w:hAnsi="Times New Roman" w:cs="Times New Roman"/>
          <w:sz w:val="24"/>
          <w:szCs w:val="24"/>
          <w:lang w:val="uk-UA"/>
        </w:rPr>
        <w:t>, захисних та рекреаційних функцій лісу.</w:t>
      </w:r>
    </w:p>
    <w:p w:rsidR="0074670C" w:rsidRDefault="0074670C" w:rsidP="0074670C">
      <w:pPr>
        <w:spacing w:after="0" w:line="240" w:lineRule="auto"/>
        <w:ind w:firstLine="540"/>
        <w:jc w:val="both"/>
        <w:rPr>
          <w:rFonts w:ascii="Times New Roman" w:hAnsi="Times New Roman" w:cs="Times New Roman"/>
          <w:sz w:val="24"/>
          <w:szCs w:val="24"/>
          <w:lang w:val="uk-UA"/>
        </w:rPr>
      </w:pPr>
      <w:r w:rsidRPr="0074670C">
        <w:rPr>
          <w:rFonts w:ascii="Times New Roman" w:hAnsi="Times New Roman" w:cs="Times New Roman"/>
          <w:sz w:val="24"/>
          <w:szCs w:val="24"/>
          <w:lang w:val="uk-UA"/>
        </w:rPr>
        <w:t>Випас худоби в лісовому фонді проводиться місцевим населенням в незначній кількості.</w:t>
      </w:r>
    </w:p>
    <w:p w:rsidR="000A2B0A" w:rsidRPr="000A2B0A" w:rsidRDefault="000A2B0A" w:rsidP="000A2B0A">
      <w:pPr>
        <w:spacing w:after="0" w:line="240" w:lineRule="auto"/>
        <w:ind w:firstLine="540"/>
        <w:jc w:val="both"/>
        <w:rPr>
          <w:rFonts w:ascii="Times New Roman" w:eastAsia="Calibri" w:hAnsi="Times New Roman" w:cs="Times New Roman"/>
          <w:sz w:val="24"/>
          <w:szCs w:val="24"/>
          <w:lang w:val="uk-UA"/>
        </w:rPr>
      </w:pPr>
      <w:r w:rsidRPr="000A2B0A">
        <w:rPr>
          <w:rFonts w:ascii="Times New Roman" w:eastAsia="Calibri" w:hAnsi="Times New Roman" w:cs="Times New Roman"/>
          <w:sz w:val="24"/>
          <w:szCs w:val="24"/>
          <w:lang w:val="uk-UA"/>
        </w:rPr>
        <w:t xml:space="preserve">Наявні в лісовому фонді сільськогосподарські угіддя використовуються для потреб підприємства, а також для лісової охорони, робітників і службовців </w:t>
      </w:r>
      <w:r w:rsidR="003E764F" w:rsidRPr="003E764F">
        <w:rPr>
          <w:rFonts w:ascii="Times New Roman" w:eastAsia="Times New Roman" w:hAnsi="Times New Roman" w:cs="Times New Roman"/>
          <w:sz w:val="24"/>
          <w:szCs w:val="24"/>
          <w:lang w:val="uk-UA" w:eastAsia="ru-RU"/>
        </w:rPr>
        <w:t>лісомисливського господарства</w:t>
      </w:r>
      <w:r w:rsidRPr="000A2B0A">
        <w:rPr>
          <w:rFonts w:ascii="Times New Roman" w:eastAsia="Calibri" w:hAnsi="Times New Roman" w:cs="Times New Roman"/>
          <w:sz w:val="24"/>
          <w:szCs w:val="24"/>
          <w:lang w:val="uk-UA"/>
        </w:rPr>
        <w:t>. Значення сільськогосподарських угідь в кормовому балансі район</w:t>
      </w:r>
      <w:r w:rsidR="00870AE2">
        <w:rPr>
          <w:rFonts w:ascii="Times New Roman" w:eastAsia="Calibri" w:hAnsi="Times New Roman" w:cs="Times New Roman"/>
          <w:sz w:val="24"/>
          <w:szCs w:val="24"/>
          <w:lang w:val="uk-UA"/>
        </w:rPr>
        <w:t>у</w:t>
      </w:r>
      <w:r w:rsidRPr="000A2B0A">
        <w:rPr>
          <w:rFonts w:ascii="Times New Roman" w:eastAsia="Calibri" w:hAnsi="Times New Roman" w:cs="Times New Roman"/>
          <w:sz w:val="24"/>
          <w:szCs w:val="24"/>
          <w:lang w:val="uk-UA"/>
        </w:rPr>
        <w:t xml:space="preserve"> розташування </w:t>
      </w:r>
      <w:r w:rsidR="003E764F" w:rsidRPr="003E764F">
        <w:rPr>
          <w:rFonts w:ascii="Times New Roman" w:eastAsia="Times New Roman" w:hAnsi="Times New Roman" w:cs="Times New Roman"/>
          <w:sz w:val="24"/>
          <w:szCs w:val="24"/>
          <w:lang w:val="uk-UA" w:eastAsia="ru-RU"/>
        </w:rPr>
        <w:t>лісомисливського господарства</w:t>
      </w:r>
      <w:r w:rsidRPr="000A2B0A">
        <w:rPr>
          <w:rFonts w:ascii="Times New Roman" w:eastAsia="Calibri" w:hAnsi="Times New Roman" w:cs="Times New Roman"/>
          <w:sz w:val="24"/>
          <w:szCs w:val="24"/>
          <w:lang w:val="uk-UA"/>
        </w:rPr>
        <w:t xml:space="preserve"> незначне – до 1%.</w:t>
      </w:r>
    </w:p>
    <w:p w:rsidR="0074670C" w:rsidRPr="0074670C" w:rsidRDefault="0074670C" w:rsidP="0074670C">
      <w:pPr>
        <w:spacing w:after="0" w:line="240" w:lineRule="auto"/>
        <w:ind w:firstLine="539"/>
        <w:jc w:val="both"/>
        <w:rPr>
          <w:rFonts w:ascii="Times New Roman" w:hAnsi="Times New Roman" w:cs="Times New Roman"/>
          <w:sz w:val="24"/>
          <w:szCs w:val="24"/>
          <w:lang w:val="uk-UA"/>
        </w:rPr>
      </w:pPr>
      <w:r w:rsidRPr="0074670C">
        <w:rPr>
          <w:rFonts w:ascii="Times New Roman" w:hAnsi="Times New Roman" w:cs="Times New Roman"/>
          <w:sz w:val="24"/>
          <w:szCs w:val="24"/>
          <w:lang w:val="uk-UA"/>
        </w:rPr>
        <w:t xml:space="preserve">З побічних лісових </w:t>
      </w:r>
      <w:proofErr w:type="spellStart"/>
      <w:r w:rsidRPr="0074670C">
        <w:rPr>
          <w:rFonts w:ascii="Times New Roman" w:hAnsi="Times New Roman" w:cs="Times New Roman"/>
          <w:sz w:val="24"/>
          <w:szCs w:val="24"/>
          <w:lang w:val="uk-UA"/>
        </w:rPr>
        <w:t>користувань</w:t>
      </w:r>
      <w:proofErr w:type="spellEnd"/>
      <w:r w:rsidRPr="0074670C">
        <w:rPr>
          <w:rFonts w:ascii="Times New Roman" w:hAnsi="Times New Roman" w:cs="Times New Roman"/>
          <w:sz w:val="24"/>
          <w:szCs w:val="24"/>
          <w:lang w:val="uk-UA"/>
        </w:rPr>
        <w:t xml:space="preserve"> (заготівля </w:t>
      </w:r>
      <w:proofErr w:type="spellStart"/>
      <w:r w:rsidRPr="0074670C">
        <w:rPr>
          <w:rFonts w:ascii="Times New Roman" w:hAnsi="Times New Roman" w:cs="Times New Roman"/>
          <w:sz w:val="24"/>
          <w:szCs w:val="24"/>
          <w:lang w:val="uk-UA"/>
        </w:rPr>
        <w:t>дикорос</w:t>
      </w:r>
      <w:proofErr w:type="spellEnd"/>
      <w:r w:rsidR="0061749D">
        <w:rPr>
          <w:rFonts w:ascii="Times New Roman" w:hAnsi="Times New Roman" w:cs="Times New Roman"/>
          <w:sz w:val="24"/>
          <w:szCs w:val="24"/>
        </w:rPr>
        <w:t xml:space="preserve">лих </w:t>
      </w:r>
      <w:r w:rsidRPr="0074670C">
        <w:rPr>
          <w:rFonts w:ascii="Times New Roman" w:hAnsi="Times New Roman" w:cs="Times New Roman"/>
          <w:sz w:val="24"/>
          <w:szCs w:val="24"/>
          <w:lang w:val="uk-UA"/>
        </w:rPr>
        <w:t>ягід, грибів</w:t>
      </w:r>
      <w:r w:rsidR="00F93B18">
        <w:rPr>
          <w:rFonts w:ascii="Times New Roman" w:hAnsi="Times New Roman" w:cs="Times New Roman"/>
          <w:sz w:val="24"/>
          <w:szCs w:val="24"/>
          <w:lang w:val="uk-UA"/>
        </w:rPr>
        <w:t>,</w:t>
      </w:r>
      <w:r w:rsidRPr="0074670C">
        <w:rPr>
          <w:rFonts w:ascii="Times New Roman" w:hAnsi="Times New Roman" w:cs="Times New Roman"/>
          <w:sz w:val="24"/>
          <w:szCs w:val="24"/>
          <w:lang w:val="uk-UA"/>
        </w:rPr>
        <w:t xml:space="preserve"> лікарської сировини), проводиться в основному місцевим населенням для власних потреб і забезпечення попиту ринку.</w:t>
      </w:r>
    </w:p>
    <w:p w:rsidR="00F459B1" w:rsidRPr="00F459B1" w:rsidRDefault="00F459B1" w:rsidP="00F459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459B1">
        <w:rPr>
          <w:rFonts w:ascii="Times New Roman" w:hAnsi="Times New Roman" w:cs="Times New Roman"/>
          <w:sz w:val="24"/>
          <w:szCs w:val="24"/>
          <w:lang w:val="uk-UA"/>
        </w:rPr>
        <w:t xml:space="preserve">Мисливська фауна в лісах </w:t>
      </w:r>
      <w:r w:rsidR="003E764F" w:rsidRPr="003E764F">
        <w:rPr>
          <w:rFonts w:ascii="Times New Roman" w:eastAsia="Times New Roman" w:hAnsi="Times New Roman" w:cs="Times New Roman"/>
          <w:sz w:val="24"/>
          <w:szCs w:val="24"/>
          <w:lang w:val="uk-UA" w:eastAsia="ru-RU"/>
        </w:rPr>
        <w:t>лісомисливського господарства</w:t>
      </w:r>
      <w:r w:rsidRPr="00F459B1">
        <w:rPr>
          <w:rFonts w:ascii="Times New Roman" w:hAnsi="Times New Roman" w:cs="Times New Roman"/>
          <w:sz w:val="24"/>
          <w:szCs w:val="24"/>
          <w:lang w:val="uk-UA"/>
        </w:rPr>
        <w:t xml:space="preserve"> представлена такими видами тварин як: лось, козуля, кабан, заєць-русак, фазан, перепілка, качки. Полювання носить спортивно-аматорський характер.</w:t>
      </w:r>
    </w:p>
    <w:p w:rsidR="000A2B0A" w:rsidRDefault="000A2B0A" w:rsidP="000A2B0A">
      <w:pPr>
        <w:spacing w:after="0" w:line="240" w:lineRule="auto"/>
        <w:ind w:firstLine="540"/>
        <w:jc w:val="both"/>
        <w:rPr>
          <w:rFonts w:ascii="Times New Roman" w:hAnsi="Times New Roman" w:cs="Times New Roman"/>
          <w:sz w:val="24"/>
          <w:szCs w:val="24"/>
          <w:lang w:val="uk-UA"/>
        </w:rPr>
      </w:pPr>
      <w:r w:rsidRPr="000A2B0A">
        <w:rPr>
          <w:rFonts w:ascii="Times New Roman" w:eastAsia="Calibri" w:hAnsi="Times New Roman" w:cs="Times New Roman"/>
          <w:sz w:val="24"/>
          <w:szCs w:val="24"/>
          <w:lang w:val="uk-UA"/>
        </w:rPr>
        <w:t xml:space="preserve">Крім задоволення потреб народного господарства в деревині і продукції побічних лісових </w:t>
      </w:r>
      <w:proofErr w:type="spellStart"/>
      <w:r w:rsidRPr="000A2B0A">
        <w:rPr>
          <w:rFonts w:ascii="Times New Roman" w:eastAsia="Calibri" w:hAnsi="Times New Roman" w:cs="Times New Roman"/>
          <w:sz w:val="24"/>
          <w:szCs w:val="24"/>
          <w:lang w:val="uk-UA"/>
        </w:rPr>
        <w:t>користувань</w:t>
      </w:r>
      <w:proofErr w:type="spellEnd"/>
      <w:r w:rsidRPr="000A2B0A">
        <w:rPr>
          <w:rFonts w:ascii="Times New Roman" w:eastAsia="Calibri" w:hAnsi="Times New Roman" w:cs="Times New Roman"/>
          <w:sz w:val="24"/>
          <w:szCs w:val="24"/>
          <w:lang w:val="uk-UA"/>
        </w:rPr>
        <w:t xml:space="preserve">, лісові насадження мають важливе природоохоронне і рекреаційне значення. Особливо важливе значення мають ліси, які захищають ґрунти від водної і вітрової ерозії, що зберігає родючість ґрунтів і підвищує врожайність сільськогосподарських культур. Велике </w:t>
      </w:r>
      <w:proofErr w:type="spellStart"/>
      <w:r w:rsidRPr="000A2B0A">
        <w:rPr>
          <w:rFonts w:ascii="Times New Roman" w:eastAsia="Calibri" w:hAnsi="Times New Roman" w:cs="Times New Roman"/>
          <w:sz w:val="24"/>
          <w:szCs w:val="24"/>
          <w:lang w:val="uk-UA"/>
        </w:rPr>
        <w:t>водорегулююче</w:t>
      </w:r>
      <w:proofErr w:type="spellEnd"/>
      <w:r w:rsidRPr="000A2B0A">
        <w:rPr>
          <w:rFonts w:ascii="Times New Roman" w:eastAsia="Calibri" w:hAnsi="Times New Roman" w:cs="Times New Roman"/>
          <w:sz w:val="24"/>
          <w:szCs w:val="24"/>
          <w:lang w:val="uk-UA"/>
        </w:rPr>
        <w:t xml:space="preserve"> значення лісів, які покращують гідрологічний режим ріки </w:t>
      </w:r>
      <w:r>
        <w:rPr>
          <w:rFonts w:ascii="Times New Roman" w:hAnsi="Times New Roman" w:cs="Times New Roman"/>
          <w:sz w:val="24"/>
          <w:szCs w:val="24"/>
          <w:lang w:val="uk-UA"/>
        </w:rPr>
        <w:t>Горинь</w:t>
      </w:r>
      <w:r w:rsidRPr="000A2B0A">
        <w:rPr>
          <w:rFonts w:ascii="Times New Roman" w:eastAsia="Calibri" w:hAnsi="Times New Roman" w:cs="Times New Roman"/>
          <w:sz w:val="24"/>
          <w:szCs w:val="24"/>
          <w:lang w:val="uk-UA"/>
        </w:rPr>
        <w:t xml:space="preserve">  її </w:t>
      </w:r>
      <w:proofErr w:type="spellStart"/>
      <w:r w:rsidRPr="000A2B0A">
        <w:rPr>
          <w:rFonts w:ascii="Times New Roman" w:eastAsia="Calibri" w:hAnsi="Times New Roman" w:cs="Times New Roman"/>
          <w:sz w:val="24"/>
          <w:szCs w:val="24"/>
          <w:lang w:val="uk-UA"/>
        </w:rPr>
        <w:t>притоків</w:t>
      </w:r>
      <w:proofErr w:type="spellEnd"/>
      <w:r w:rsidRPr="000A2B0A">
        <w:rPr>
          <w:rFonts w:ascii="Times New Roman" w:eastAsia="Calibri" w:hAnsi="Times New Roman" w:cs="Times New Roman"/>
          <w:sz w:val="24"/>
          <w:szCs w:val="24"/>
          <w:lang w:val="uk-UA"/>
        </w:rPr>
        <w:t xml:space="preserve"> і струмків.</w:t>
      </w:r>
    </w:p>
    <w:p w:rsidR="000A2B0A" w:rsidRDefault="000A2B0A" w:rsidP="0074670C">
      <w:pPr>
        <w:spacing w:after="0" w:line="240" w:lineRule="auto"/>
        <w:ind w:firstLine="540"/>
        <w:jc w:val="both"/>
        <w:rPr>
          <w:rFonts w:ascii="Times New Roman" w:hAnsi="Times New Roman" w:cs="Times New Roman"/>
          <w:sz w:val="24"/>
          <w:szCs w:val="24"/>
          <w:lang w:val="uk-UA"/>
        </w:rPr>
      </w:pPr>
      <w:r w:rsidRPr="000A2B0A">
        <w:rPr>
          <w:rFonts w:ascii="Times New Roman" w:eastAsia="Calibri" w:hAnsi="Times New Roman" w:cs="Times New Roman"/>
          <w:sz w:val="24"/>
          <w:szCs w:val="24"/>
          <w:lang w:val="uk-UA"/>
        </w:rPr>
        <w:t xml:space="preserve">Велике значення і рекреаційної ролі лісів з їх великою кисневою і </w:t>
      </w:r>
      <w:proofErr w:type="spellStart"/>
      <w:r w:rsidRPr="000A2B0A">
        <w:rPr>
          <w:rFonts w:ascii="Times New Roman" w:eastAsia="Calibri" w:hAnsi="Times New Roman" w:cs="Times New Roman"/>
          <w:sz w:val="24"/>
          <w:szCs w:val="24"/>
          <w:lang w:val="uk-UA"/>
        </w:rPr>
        <w:t>фітоприродно-продуктивною</w:t>
      </w:r>
      <w:proofErr w:type="spellEnd"/>
      <w:r w:rsidRPr="000A2B0A">
        <w:rPr>
          <w:rFonts w:ascii="Times New Roman" w:eastAsia="Calibri" w:hAnsi="Times New Roman" w:cs="Times New Roman"/>
          <w:sz w:val="24"/>
          <w:szCs w:val="24"/>
          <w:lang w:val="uk-UA"/>
        </w:rPr>
        <w:t xml:space="preserve"> потужністю, яка має властивості зменшувати або поглинати шкідливі викиди в атмосферу та інші негативні явища природи. Все це разом взяте вказує, яку велику роль відіграють ліси в зоні діяльності </w:t>
      </w:r>
      <w:r w:rsidR="003E764F" w:rsidRPr="003E764F">
        <w:rPr>
          <w:rFonts w:ascii="Times New Roman" w:eastAsia="Times New Roman" w:hAnsi="Times New Roman" w:cs="Times New Roman"/>
          <w:sz w:val="24"/>
          <w:szCs w:val="24"/>
          <w:lang w:val="uk-UA" w:eastAsia="ru-RU"/>
        </w:rPr>
        <w:t>лісомисливського господарства</w:t>
      </w:r>
      <w:r w:rsidRPr="000A2B0A">
        <w:rPr>
          <w:rFonts w:ascii="Times New Roman" w:eastAsia="Calibri" w:hAnsi="Times New Roman" w:cs="Times New Roman"/>
          <w:sz w:val="24"/>
          <w:szCs w:val="24"/>
          <w:lang w:val="uk-UA"/>
        </w:rPr>
        <w:t>, господарська діяльність якого повинна бути направлена на збереження, збагачення лісових ресурсів, при раціональному їх використанні, на підвищення захисних, водоохоронних, санітарно-гігієнічних функцій лісу.</w:t>
      </w:r>
    </w:p>
    <w:p w:rsidR="000A2B0A" w:rsidRDefault="000A2B0A" w:rsidP="0074670C">
      <w:pPr>
        <w:spacing w:after="0" w:line="240" w:lineRule="auto"/>
        <w:ind w:firstLine="540"/>
        <w:jc w:val="both"/>
        <w:rPr>
          <w:rFonts w:ascii="Times New Roman" w:hAnsi="Times New Roman" w:cs="Times New Roman"/>
          <w:sz w:val="24"/>
          <w:szCs w:val="24"/>
          <w:lang w:val="uk-UA"/>
        </w:rPr>
      </w:pPr>
    </w:p>
    <w:p w:rsidR="000A2B0A" w:rsidRPr="000A2B0A" w:rsidRDefault="000A2B0A" w:rsidP="000A2B0A">
      <w:pPr>
        <w:jc w:val="center"/>
        <w:rPr>
          <w:rFonts w:ascii="Times New Roman" w:eastAsia="Calibri" w:hAnsi="Times New Roman" w:cs="Times New Roman"/>
          <w:b/>
          <w:sz w:val="24"/>
          <w:szCs w:val="24"/>
          <w:lang w:val="uk-UA"/>
        </w:rPr>
      </w:pPr>
      <w:r w:rsidRPr="000A2B0A">
        <w:rPr>
          <w:rFonts w:ascii="Times New Roman" w:hAnsi="Times New Roman" w:cs="Times New Roman"/>
          <w:sz w:val="24"/>
          <w:szCs w:val="24"/>
          <w:lang w:val="uk-UA"/>
        </w:rPr>
        <w:t xml:space="preserve"> </w:t>
      </w:r>
      <w:r w:rsidRPr="000A2B0A">
        <w:rPr>
          <w:rFonts w:ascii="Times New Roman" w:eastAsia="Calibri" w:hAnsi="Times New Roman" w:cs="Times New Roman"/>
          <w:b/>
          <w:sz w:val="24"/>
          <w:szCs w:val="24"/>
          <w:lang w:val="uk-UA"/>
        </w:rPr>
        <w:t>2.7. Сертифікація лісів</w:t>
      </w:r>
    </w:p>
    <w:p w:rsidR="000A2B0A" w:rsidRPr="000A2B0A" w:rsidRDefault="000A2B0A" w:rsidP="000A2B0A">
      <w:pPr>
        <w:spacing w:after="0" w:line="240" w:lineRule="auto"/>
        <w:ind w:firstLine="540"/>
        <w:jc w:val="both"/>
        <w:rPr>
          <w:rFonts w:ascii="Times New Roman" w:eastAsia="Calibri" w:hAnsi="Times New Roman" w:cs="Times New Roman"/>
          <w:sz w:val="24"/>
          <w:szCs w:val="24"/>
          <w:lang w:val="uk-UA"/>
        </w:rPr>
      </w:pPr>
      <w:r w:rsidRPr="000A2B0A">
        <w:rPr>
          <w:rFonts w:ascii="Times New Roman" w:eastAsia="Calibri" w:hAnsi="Times New Roman" w:cs="Times New Roman"/>
          <w:sz w:val="24"/>
          <w:szCs w:val="24"/>
          <w:lang w:val="uk-UA"/>
        </w:rPr>
        <w:t xml:space="preserve">Цей </w:t>
      </w:r>
      <w:proofErr w:type="spellStart"/>
      <w:r w:rsidRPr="000A2B0A">
        <w:rPr>
          <w:rFonts w:ascii="Times New Roman" w:eastAsia="Calibri" w:hAnsi="Times New Roman" w:cs="Times New Roman"/>
          <w:sz w:val="24"/>
          <w:szCs w:val="24"/>
          <w:lang w:val="uk-UA"/>
        </w:rPr>
        <w:t>про</w:t>
      </w:r>
      <w:r w:rsidR="00C65C46">
        <w:rPr>
          <w:rFonts w:ascii="Times New Roman" w:eastAsia="Calibri" w:hAnsi="Times New Roman" w:cs="Times New Roman"/>
          <w:sz w:val="24"/>
          <w:szCs w:val="24"/>
          <w:lang w:val="uk-UA"/>
        </w:rPr>
        <w:t>є</w:t>
      </w:r>
      <w:r w:rsidRPr="000A2B0A">
        <w:rPr>
          <w:rFonts w:ascii="Times New Roman" w:eastAsia="Calibri" w:hAnsi="Times New Roman" w:cs="Times New Roman"/>
          <w:sz w:val="24"/>
          <w:szCs w:val="24"/>
          <w:lang w:val="uk-UA"/>
        </w:rPr>
        <w:t>кт</w:t>
      </w:r>
      <w:proofErr w:type="spellEnd"/>
      <w:r w:rsidRPr="000A2B0A">
        <w:rPr>
          <w:rFonts w:ascii="Times New Roman" w:eastAsia="Calibri" w:hAnsi="Times New Roman" w:cs="Times New Roman"/>
          <w:sz w:val="24"/>
          <w:szCs w:val="24"/>
          <w:lang w:val="uk-UA"/>
        </w:rPr>
        <w:t xml:space="preserve"> організації і ведення лісового господарства розроблений</w:t>
      </w:r>
      <w:r w:rsidRPr="00F27F04">
        <w:rPr>
          <w:rFonts w:ascii="Times New Roman" w:eastAsia="Calibri" w:hAnsi="Times New Roman" w:cs="Times New Roman"/>
          <w:sz w:val="24"/>
          <w:szCs w:val="24"/>
          <w:lang w:val="uk-UA"/>
        </w:rPr>
        <w:t xml:space="preserve"> </w:t>
      </w:r>
      <w:r w:rsidRPr="000A2B0A">
        <w:rPr>
          <w:rFonts w:ascii="Times New Roman" w:eastAsia="Calibri" w:hAnsi="Times New Roman" w:cs="Times New Roman"/>
          <w:sz w:val="24"/>
          <w:szCs w:val="24"/>
          <w:lang w:val="uk-UA"/>
        </w:rPr>
        <w:t xml:space="preserve">на засадах сталого розвитку лісового господарства, як це передбачено чинним Лісовим кодексом України (статті 2, 34, 48, 55, 56), «Концепцією реформування та розвитку лісового господарства», ухваленої КМ України від 18.04.2006р. №208. </w:t>
      </w:r>
    </w:p>
    <w:p w:rsidR="000A2B0A" w:rsidRPr="000A2B0A" w:rsidRDefault="000A2B0A" w:rsidP="000A2B0A">
      <w:pPr>
        <w:spacing w:after="0" w:line="240" w:lineRule="auto"/>
        <w:ind w:firstLine="540"/>
        <w:jc w:val="both"/>
        <w:rPr>
          <w:rFonts w:ascii="Times New Roman" w:eastAsia="Calibri" w:hAnsi="Times New Roman" w:cs="Times New Roman"/>
          <w:sz w:val="24"/>
          <w:szCs w:val="24"/>
          <w:lang w:val="uk-UA"/>
        </w:rPr>
      </w:pPr>
      <w:r w:rsidRPr="000A2B0A">
        <w:rPr>
          <w:rFonts w:ascii="Times New Roman" w:eastAsia="Calibri" w:hAnsi="Times New Roman" w:cs="Times New Roman"/>
          <w:sz w:val="24"/>
          <w:szCs w:val="24"/>
          <w:lang w:val="uk-UA"/>
        </w:rPr>
        <w:t xml:space="preserve">Ведення лісового господарства на засадах сталого розвитку передбачає поєднання економічних, екологічних та соціальних аспектів лісогосподарської діяльності з метою збереження, невиснажливого використання лісів та підтримання їх багатогранних функцій на довгострокову перспективу. </w:t>
      </w:r>
    </w:p>
    <w:p w:rsidR="0028022B" w:rsidRPr="005D3199" w:rsidRDefault="000A2B0A" w:rsidP="005D3199">
      <w:pPr>
        <w:spacing w:after="0" w:line="240" w:lineRule="auto"/>
        <w:ind w:firstLine="540"/>
        <w:jc w:val="both"/>
        <w:rPr>
          <w:rFonts w:ascii="Times New Roman" w:eastAsia="Times New Roman" w:hAnsi="Times New Roman" w:cs="Times New Roman"/>
          <w:sz w:val="24"/>
          <w:szCs w:val="24"/>
          <w:lang w:val="uk-UA" w:eastAsia="ru-RU"/>
        </w:rPr>
      </w:pPr>
      <w:r w:rsidRPr="000A2B0A">
        <w:rPr>
          <w:rFonts w:ascii="Times New Roman" w:eastAsia="Calibri" w:hAnsi="Times New Roman" w:cs="Times New Roman"/>
          <w:sz w:val="24"/>
          <w:szCs w:val="24"/>
          <w:lang w:val="uk-UA"/>
        </w:rPr>
        <w:t xml:space="preserve">Розроблені положення </w:t>
      </w:r>
      <w:proofErr w:type="spellStart"/>
      <w:r w:rsidRPr="000A2B0A">
        <w:rPr>
          <w:rFonts w:ascii="Times New Roman" w:eastAsia="Calibri" w:hAnsi="Times New Roman" w:cs="Times New Roman"/>
          <w:sz w:val="24"/>
          <w:szCs w:val="24"/>
          <w:lang w:val="uk-UA"/>
        </w:rPr>
        <w:t>про</w:t>
      </w:r>
      <w:r w:rsidR="00C65C46">
        <w:rPr>
          <w:rFonts w:ascii="Times New Roman" w:eastAsia="Calibri" w:hAnsi="Times New Roman" w:cs="Times New Roman"/>
          <w:sz w:val="24"/>
          <w:szCs w:val="24"/>
          <w:lang w:val="uk-UA"/>
        </w:rPr>
        <w:t>є</w:t>
      </w:r>
      <w:r w:rsidRPr="000A2B0A">
        <w:rPr>
          <w:rFonts w:ascii="Times New Roman" w:eastAsia="Calibri" w:hAnsi="Times New Roman" w:cs="Times New Roman"/>
          <w:sz w:val="24"/>
          <w:szCs w:val="24"/>
          <w:lang w:val="uk-UA"/>
        </w:rPr>
        <w:t>кту</w:t>
      </w:r>
      <w:proofErr w:type="spellEnd"/>
      <w:r w:rsidRPr="000A2B0A">
        <w:rPr>
          <w:rFonts w:ascii="Times New Roman" w:eastAsia="Calibri" w:hAnsi="Times New Roman" w:cs="Times New Roman"/>
          <w:sz w:val="24"/>
          <w:szCs w:val="24"/>
          <w:lang w:val="uk-UA"/>
        </w:rPr>
        <w:t xml:space="preserve"> відповідають основним принципам сталого ведення лісового господарства: відповідніст</w:t>
      </w:r>
      <w:r w:rsidR="00EA187E">
        <w:rPr>
          <w:rFonts w:ascii="Times New Roman" w:eastAsia="Calibri" w:hAnsi="Times New Roman" w:cs="Times New Roman"/>
          <w:sz w:val="24"/>
          <w:szCs w:val="24"/>
          <w:lang w:val="uk-UA"/>
        </w:rPr>
        <w:t>ь чинному законодавству України</w:t>
      </w:r>
      <w:r w:rsidRPr="000A2B0A">
        <w:rPr>
          <w:rFonts w:ascii="Times New Roman" w:eastAsia="Calibri" w:hAnsi="Times New Roman" w:cs="Times New Roman"/>
          <w:sz w:val="24"/>
          <w:szCs w:val="24"/>
          <w:lang w:val="uk-UA"/>
        </w:rPr>
        <w:t xml:space="preserve"> та угодам, ратифікованих Україною; лісогосподарські заходи спрямовуються на багатоцільове використання продуктів і функцій лісу з метою підвищення економічної складової підприємств та отримання екологічних і соціальних вигод; збереження лісового </w:t>
      </w:r>
      <w:proofErr w:type="spellStart"/>
      <w:r w:rsidRPr="000A2B0A">
        <w:rPr>
          <w:rFonts w:ascii="Times New Roman" w:eastAsia="Calibri" w:hAnsi="Times New Roman" w:cs="Times New Roman"/>
          <w:sz w:val="24"/>
          <w:szCs w:val="24"/>
          <w:lang w:val="uk-UA"/>
        </w:rPr>
        <w:t>біорізноманіття</w:t>
      </w:r>
      <w:proofErr w:type="spellEnd"/>
      <w:r w:rsidRPr="000A2B0A">
        <w:rPr>
          <w:rFonts w:ascii="Times New Roman" w:eastAsia="Calibri" w:hAnsi="Times New Roman" w:cs="Times New Roman"/>
          <w:sz w:val="24"/>
          <w:szCs w:val="24"/>
          <w:lang w:val="uk-UA"/>
        </w:rPr>
        <w:t xml:space="preserve">, унікальних лісових систем; розроблення системи заходів з ведення лісового господарства, їх вчасне оновлення і уточнення; постійне спостереження за станом лісів, </w:t>
      </w:r>
    </w:p>
    <w:sectPr w:rsidR="0028022B" w:rsidRPr="005D3199" w:rsidSect="00DC57D5">
      <w:headerReference w:type="even" r:id="rId15"/>
      <w:headerReference w:type="default" r:id="rId16"/>
      <w:footerReference w:type="default" r:id="rId17"/>
      <w:pgSz w:w="11906" w:h="16838" w:code="9"/>
      <w:pgMar w:top="1134" w:right="1134" w:bottom="1134" w:left="1134"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C0" w:rsidRDefault="00360FC0" w:rsidP="00710C3C">
      <w:pPr>
        <w:spacing w:after="0" w:line="240" w:lineRule="auto"/>
      </w:pPr>
      <w:r>
        <w:separator/>
      </w:r>
    </w:p>
  </w:endnote>
  <w:endnote w:type="continuationSeparator" w:id="0">
    <w:p w:rsidR="00360FC0" w:rsidRDefault="00360FC0" w:rsidP="00710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CF" w:rsidRDefault="004F29CF" w:rsidP="005047AD">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C0" w:rsidRDefault="00360FC0" w:rsidP="00710C3C">
      <w:pPr>
        <w:spacing w:after="0" w:line="240" w:lineRule="auto"/>
      </w:pPr>
      <w:r>
        <w:separator/>
      </w:r>
    </w:p>
  </w:footnote>
  <w:footnote w:type="continuationSeparator" w:id="0">
    <w:p w:rsidR="00360FC0" w:rsidRDefault="00360FC0" w:rsidP="00710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CF" w:rsidRDefault="00A11C11" w:rsidP="005047AD">
    <w:pPr>
      <w:pStyle w:val="aa"/>
      <w:framePr w:wrap="around" w:vAnchor="text" w:hAnchor="margin" w:xAlign="outside" w:y="1"/>
      <w:rPr>
        <w:rStyle w:val="ac"/>
      </w:rPr>
    </w:pPr>
    <w:r>
      <w:rPr>
        <w:rStyle w:val="ac"/>
      </w:rPr>
      <w:fldChar w:fldCharType="begin"/>
    </w:r>
    <w:r w:rsidR="004F29CF">
      <w:rPr>
        <w:rStyle w:val="ac"/>
      </w:rPr>
      <w:instrText xml:space="preserve">PAGE  </w:instrText>
    </w:r>
    <w:r>
      <w:rPr>
        <w:rStyle w:val="ac"/>
      </w:rPr>
      <w:fldChar w:fldCharType="separate"/>
    </w:r>
    <w:r w:rsidR="004F29CF">
      <w:rPr>
        <w:rStyle w:val="ac"/>
        <w:noProof/>
      </w:rPr>
      <w:t>6</w:t>
    </w:r>
    <w:r>
      <w:rPr>
        <w:rStyle w:val="ac"/>
      </w:rPr>
      <w:fldChar w:fldCharType="end"/>
    </w:r>
  </w:p>
  <w:p w:rsidR="004F29CF" w:rsidRPr="00E81DDB" w:rsidRDefault="004F29CF" w:rsidP="005047AD">
    <w:pPr>
      <w:pStyle w:val="aa"/>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CF" w:rsidRDefault="00A11C11" w:rsidP="005047AD">
    <w:pPr>
      <w:pStyle w:val="aa"/>
      <w:framePr w:wrap="around" w:vAnchor="text" w:hAnchor="margin" w:xAlign="outside" w:y="1"/>
      <w:rPr>
        <w:rStyle w:val="ac"/>
      </w:rPr>
    </w:pPr>
    <w:r>
      <w:rPr>
        <w:rStyle w:val="ac"/>
      </w:rPr>
      <w:fldChar w:fldCharType="begin"/>
    </w:r>
    <w:r w:rsidR="004F29CF">
      <w:rPr>
        <w:rStyle w:val="ac"/>
      </w:rPr>
      <w:instrText xml:space="preserve">PAGE  </w:instrText>
    </w:r>
    <w:r>
      <w:rPr>
        <w:rStyle w:val="ac"/>
      </w:rPr>
      <w:fldChar w:fldCharType="separate"/>
    </w:r>
    <w:r w:rsidR="00FC106C">
      <w:rPr>
        <w:rStyle w:val="ac"/>
        <w:noProof/>
      </w:rPr>
      <w:t>15</w:t>
    </w:r>
    <w:r>
      <w:rPr>
        <w:rStyle w:val="ac"/>
      </w:rPr>
      <w:fldChar w:fldCharType="end"/>
    </w:r>
  </w:p>
  <w:p w:rsidR="004F29CF" w:rsidRPr="00B26471" w:rsidRDefault="004F29CF" w:rsidP="005047AD">
    <w:pPr>
      <w:pStyle w:val="aa"/>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008"/>
    <w:multiLevelType w:val="hybridMultilevel"/>
    <w:tmpl w:val="53B25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884583"/>
    <w:multiLevelType w:val="hybridMultilevel"/>
    <w:tmpl w:val="829E89BC"/>
    <w:lvl w:ilvl="0" w:tplc="39640AA4">
      <w:start w:val="1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04C5409"/>
    <w:multiLevelType w:val="multilevel"/>
    <w:tmpl w:val="3D8476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3">
    <w:nsid w:val="13B835CA"/>
    <w:multiLevelType w:val="hybridMultilevel"/>
    <w:tmpl w:val="C5388470"/>
    <w:lvl w:ilvl="0" w:tplc="4AEA5CF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2A43941"/>
    <w:multiLevelType w:val="hybridMultilevel"/>
    <w:tmpl w:val="C40EFAA4"/>
    <w:lvl w:ilvl="0" w:tplc="9D9880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8B1F23"/>
    <w:multiLevelType w:val="hybridMultilevel"/>
    <w:tmpl w:val="DA9C4300"/>
    <w:lvl w:ilvl="0" w:tplc="DCD46778">
      <w:start w:val="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8AC03EF"/>
    <w:multiLevelType w:val="hybridMultilevel"/>
    <w:tmpl w:val="3EA47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196073"/>
    <w:multiLevelType w:val="hybridMultilevel"/>
    <w:tmpl w:val="F3D4D77A"/>
    <w:lvl w:ilvl="0" w:tplc="C172AB02">
      <w:start w:val="2"/>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54283732"/>
    <w:multiLevelType w:val="hybridMultilevel"/>
    <w:tmpl w:val="926CC5CE"/>
    <w:lvl w:ilvl="0" w:tplc="A6188446">
      <w:start w:val="1"/>
      <w:numFmt w:val="bullet"/>
      <w:lvlText w:val=""/>
      <w:lvlJc w:val="left"/>
      <w:pPr>
        <w:tabs>
          <w:tab w:val="num" w:pos="1610"/>
        </w:tabs>
        <w:ind w:left="1610"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3177F1E"/>
    <w:multiLevelType w:val="multilevel"/>
    <w:tmpl w:val="FE6406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2"/>
  </w:num>
  <w:num w:numId="2">
    <w:abstractNumId w:val="9"/>
  </w:num>
  <w:num w:numId="3">
    <w:abstractNumId w:val="0"/>
  </w:num>
  <w:num w:numId="4">
    <w:abstractNumId w:val="3"/>
  </w:num>
  <w:num w:numId="5">
    <w:abstractNumId w:val="4"/>
  </w:num>
  <w:num w:numId="6">
    <w:abstractNumId w:val="6"/>
  </w:num>
  <w:num w:numId="7">
    <w:abstractNumId w:val="7"/>
  </w:num>
  <w:num w:numId="8">
    <w:abstractNumId w:val="5"/>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AE6694"/>
    <w:rsid w:val="000052C7"/>
    <w:rsid w:val="00013CFC"/>
    <w:rsid w:val="00014900"/>
    <w:rsid w:val="00017A95"/>
    <w:rsid w:val="000369FA"/>
    <w:rsid w:val="00060AC7"/>
    <w:rsid w:val="00063BEF"/>
    <w:rsid w:val="00073E15"/>
    <w:rsid w:val="00077221"/>
    <w:rsid w:val="00083675"/>
    <w:rsid w:val="000926FE"/>
    <w:rsid w:val="000A2B0A"/>
    <w:rsid w:val="000A50CA"/>
    <w:rsid w:val="000A75CB"/>
    <w:rsid w:val="000B402A"/>
    <w:rsid w:val="000E283C"/>
    <w:rsid w:val="000E6F5D"/>
    <w:rsid w:val="00160F62"/>
    <w:rsid w:val="001963E3"/>
    <w:rsid w:val="001C5F64"/>
    <w:rsid w:val="00204BA7"/>
    <w:rsid w:val="0022609F"/>
    <w:rsid w:val="0023298E"/>
    <w:rsid w:val="00232C02"/>
    <w:rsid w:val="00234A02"/>
    <w:rsid w:val="0025356A"/>
    <w:rsid w:val="002556AC"/>
    <w:rsid w:val="00277267"/>
    <w:rsid w:val="0028022B"/>
    <w:rsid w:val="00292C66"/>
    <w:rsid w:val="00295FCC"/>
    <w:rsid w:val="002A468F"/>
    <w:rsid w:val="002A7168"/>
    <w:rsid w:val="002B5908"/>
    <w:rsid w:val="002C2D89"/>
    <w:rsid w:val="002E1EC5"/>
    <w:rsid w:val="002E4E7F"/>
    <w:rsid w:val="003106F3"/>
    <w:rsid w:val="00316A1A"/>
    <w:rsid w:val="00321FC0"/>
    <w:rsid w:val="00323AB0"/>
    <w:rsid w:val="00343E16"/>
    <w:rsid w:val="0034729A"/>
    <w:rsid w:val="00360FC0"/>
    <w:rsid w:val="00382330"/>
    <w:rsid w:val="003841B2"/>
    <w:rsid w:val="00386EC9"/>
    <w:rsid w:val="00393FFB"/>
    <w:rsid w:val="00394692"/>
    <w:rsid w:val="003A1221"/>
    <w:rsid w:val="003A5D0E"/>
    <w:rsid w:val="003C76E9"/>
    <w:rsid w:val="003D0015"/>
    <w:rsid w:val="003E764F"/>
    <w:rsid w:val="003F5B9F"/>
    <w:rsid w:val="00404D78"/>
    <w:rsid w:val="00405742"/>
    <w:rsid w:val="00417C8E"/>
    <w:rsid w:val="00432375"/>
    <w:rsid w:val="00432967"/>
    <w:rsid w:val="0043468D"/>
    <w:rsid w:val="00434E69"/>
    <w:rsid w:val="00443F2B"/>
    <w:rsid w:val="0045098E"/>
    <w:rsid w:val="00454D7E"/>
    <w:rsid w:val="0045702F"/>
    <w:rsid w:val="004A2765"/>
    <w:rsid w:val="004A2F4F"/>
    <w:rsid w:val="004B17EE"/>
    <w:rsid w:val="004B3F9F"/>
    <w:rsid w:val="004C7601"/>
    <w:rsid w:val="004D6169"/>
    <w:rsid w:val="004E4FDB"/>
    <w:rsid w:val="004F0795"/>
    <w:rsid w:val="004F29CF"/>
    <w:rsid w:val="005044D6"/>
    <w:rsid w:val="005047AD"/>
    <w:rsid w:val="005115F6"/>
    <w:rsid w:val="005138F9"/>
    <w:rsid w:val="00524105"/>
    <w:rsid w:val="00525FC2"/>
    <w:rsid w:val="00526091"/>
    <w:rsid w:val="00540028"/>
    <w:rsid w:val="00560C3A"/>
    <w:rsid w:val="005710C4"/>
    <w:rsid w:val="005724B3"/>
    <w:rsid w:val="00586BD7"/>
    <w:rsid w:val="0059065F"/>
    <w:rsid w:val="00592B14"/>
    <w:rsid w:val="005A74AB"/>
    <w:rsid w:val="005C076D"/>
    <w:rsid w:val="005C3FCA"/>
    <w:rsid w:val="005D3199"/>
    <w:rsid w:val="005D4372"/>
    <w:rsid w:val="005F53A5"/>
    <w:rsid w:val="005F6E44"/>
    <w:rsid w:val="0060128E"/>
    <w:rsid w:val="00610D04"/>
    <w:rsid w:val="00615226"/>
    <w:rsid w:val="0061541C"/>
    <w:rsid w:val="0061749D"/>
    <w:rsid w:val="00623BDC"/>
    <w:rsid w:val="00626579"/>
    <w:rsid w:val="006448EA"/>
    <w:rsid w:val="006533F0"/>
    <w:rsid w:val="0067169D"/>
    <w:rsid w:val="00690C97"/>
    <w:rsid w:val="0069766F"/>
    <w:rsid w:val="006D4DC9"/>
    <w:rsid w:val="0070056C"/>
    <w:rsid w:val="00704363"/>
    <w:rsid w:val="00710C3C"/>
    <w:rsid w:val="0071487D"/>
    <w:rsid w:val="0074670C"/>
    <w:rsid w:val="00762949"/>
    <w:rsid w:val="00767B8C"/>
    <w:rsid w:val="00770F19"/>
    <w:rsid w:val="0078559E"/>
    <w:rsid w:val="007B3389"/>
    <w:rsid w:val="007B75B5"/>
    <w:rsid w:val="007C2E8B"/>
    <w:rsid w:val="007D17B4"/>
    <w:rsid w:val="007E621E"/>
    <w:rsid w:val="00806E29"/>
    <w:rsid w:val="00815EB8"/>
    <w:rsid w:val="00823C9B"/>
    <w:rsid w:val="00824B89"/>
    <w:rsid w:val="008444B5"/>
    <w:rsid w:val="008571EB"/>
    <w:rsid w:val="00863F9D"/>
    <w:rsid w:val="00870AE2"/>
    <w:rsid w:val="0088297E"/>
    <w:rsid w:val="00885D21"/>
    <w:rsid w:val="008A2847"/>
    <w:rsid w:val="008C2336"/>
    <w:rsid w:val="008C59BD"/>
    <w:rsid w:val="008D67B6"/>
    <w:rsid w:val="008E2A2E"/>
    <w:rsid w:val="008E6D33"/>
    <w:rsid w:val="008F0ED1"/>
    <w:rsid w:val="00924224"/>
    <w:rsid w:val="00932D03"/>
    <w:rsid w:val="00933BCB"/>
    <w:rsid w:val="00940D0C"/>
    <w:rsid w:val="00943CB2"/>
    <w:rsid w:val="0094438C"/>
    <w:rsid w:val="00953AD4"/>
    <w:rsid w:val="00966A5F"/>
    <w:rsid w:val="009741D1"/>
    <w:rsid w:val="009768F5"/>
    <w:rsid w:val="009A002B"/>
    <w:rsid w:val="009C0811"/>
    <w:rsid w:val="009D5983"/>
    <w:rsid w:val="009D7244"/>
    <w:rsid w:val="009E3159"/>
    <w:rsid w:val="009E4FC1"/>
    <w:rsid w:val="00A00E83"/>
    <w:rsid w:val="00A11C11"/>
    <w:rsid w:val="00A12357"/>
    <w:rsid w:val="00A132F0"/>
    <w:rsid w:val="00A23EE2"/>
    <w:rsid w:val="00A54AB1"/>
    <w:rsid w:val="00A566AD"/>
    <w:rsid w:val="00A60A5B"/>
    <w:rsid w:val="00A62C97"/>
    <w:rsid w:val="00A86228"/>
    <w:rsid w:val="00AA4ABE"/>
    <w:rsid w:val="00AA4D01"/>
    <w:rsid w:val="00AC425A"/>
    <w:rsid w:val="00AC6CFD"/>
    <w:rsid w:val="00AC6EE2"/>
    <w:rsid w:val="00AD1D38"/>
    <w:rsid w:val="00AD60FA"/>
    <w:rsid w:val="00AD7C4D"/>
    <w:rsid w:val="00AE6694"/>
    <w:rsid w:val="00B442D8"/>
    <w:rsid w:val="00B46E09"/>
    <w:rsid w:val="00B62609"/>
    <w:rsid w:val="00B67386"/>
    <w:rsid w:val="00B85619"/>
    <w:rsid w:val="00B910C7"/>
    <w:rsid w:val="00B92CAB"/>
    <w:rsid w:val="00B96B21"/>
    <w:rsid w:val="00BA2079"/>
    <w:rsid w:val="00BA24D8"/>
    <w:rsid w:val="00BD6B86"/>
    <w:rsid w:val="00BE2646"/>
    <w:rsid w:val="00BF1927"/>
    <w:rsid w:val="00C03805"/>
    <w:rsid w:val="00C04279"/>
    <w:rsid w:val="00C12839"/>
    <w:rsid w:val="00C23E41"/>
    <w:rsid w:val="00C24A0F"/>
    <w:rsid w:val="00C25369"/>
    <w:rsid w:val="00C30D87"/>
    <w:rsid w:val="00C54FD7"/>
    <w:rsid w:val="00C65C46"/>
    <w:rsid w:val="00C82414"/>
    <w:rsid w:val="00C83D90"/>
    <w:rsid w:val="00C8410F"/>
    <w:rsid w:val="00C90FC8"/>
    <w:rsid w:val="00CA462D"/>
    <w:rsid w:val="00CB5182"/>
    <w:rsid w:val="00CB585E"/>
    <w:rsid w:val="00CC54C3"/>
    <w:rsid w:val="00CE0F20"/>
    <w:rsid w:val="00CF5C3A"/>
    <w:rsid w:val="00D063DF"/>
    <w:rsid w:val="00D16F18"/>
    <w:rsid w:val="00D25CC9"/>
    <w:rsid w:val="00D32747"/>
    <w:rsid w:val="00D449F7"/>
    <w:rsid w:val="00D44A40"/>
    <w:rsid w:val="00D579EE"/>
    <w:rsid w:val="00D63EA6"/>
    <w:rsid w:val="00D8242B"/>
    <w:rsid w:val="00D82624"/>
    <w:rsid w:val="00D8437F"/>
    <w:rsid w:val="00D86F0C"/>
    <w:rsid w:val="00D90281"/>
    <w:rsid w:val="00D9420B"/>
    <w:rsid w:val="00DA67BE"/>
    <w:rsid w:val="00DC41F0"/>
    <w:rsid w:val="00DC57D5"/>
    <w:rsid w:val="00DD68D4"/>
    <w:rsid w:val="00DE4B4F"/>
    <w:rsid w:val="00DF6CE2"/>
    <w:rsid w:val="00E04904"/>
    <w:rsid w:val="00E10552"/>
    <w:rsid w:val="00E13E68"/>
    <w:rsid w:val="00E22035"/>
    <w:rsid w:val="00E25195"/>
    <w:rsid w:val="00E268BE"/>
    <w:rsid w:val="00E33C59"/>
    <w:rsid w:val="00E351BD"/>
    <w:rsid w:val="00E453C4"/>
    <w:rsid w:val="00E51231"/>
    <w:rsid w:val="00E54527"/>
    <w:rsid w:val="00E54AED"/>
    <w:rsid w:val="00E65774"/>
    <w:rsid w:val="00E71473"/>
    <w:rsid w:val="00E82F53"/>
    <w:rsid w:val="00E92B42"/>
    <w:rsid w:val="00EA187E"/>
    <w:rsid w:val="00EA744A"/>
    <w:rsid w:val="00EC608F"/>
    <w:rsid w:val="00ED122B"/>
    <w:rsid w:val="00ED38E4"/>
    <w:rsid w:val="00EE4970"/>
    <w:rsid w:val="00EF5CE6"/>
    <w:rsid w:val="00F031C8"/>
    <w:rsid w:val="00F17FDD"/>
    <w:rsid w:val="00F26898"/>
    <w:rsid w:val="00F26FF6"/>
    <w:rsid w:val="00F27F04"/>
    <w:rsid w:val="00F368E5"/>
    <w:rsid w:val="00F459B1"/>
    <w:rsid w:val="00F47894"/>
    <w:rsid w:val="00F65AF6"/>
    <w:rsid w:val="00F727C0"/>
    <w:rsid w:val="00F81188"/>
    <w:rsid w:val="00F83FD3"/>
    <w:rsid w:val="00F93B18"/>
    <w:rsid w:val="00FA0A30"/>
    <w:rsid w:val="00FC106C"/>
    <w:rsid w:val="00FC4B25"/>
    <w:rsid w:val="00FC521E"/>
    <w:rsid w:val="00FD1480"/>
    <w:rsid w:val="00FD3739"/>
    <w:rsid w:val="00FE2A26"/>
    <w:rsid w:val="00FE3A8E"/>
    <w:rsid w:val="00FF5D41"/>
    <w:rsid w:val="00FF794F"/>
    <w:rsid w:val="00FF7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3C"/>
  </w:style>
  <w:style w:type="paragraph" w:styleId="1">
    <w:name w:val="heading 1"/>
    <w:aliases w:val=" Знак"/>
    <w:basedOn w:val="a"/>
    <w:next w:val="a"/>
    <w:link w:val="10"/>
    <w:qFormat/>
    <w:rsid w:val="00077221"/>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077221"/>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077221"/>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077221"/>
    <w:pPr>
      <w:keepNext/>
      <w:spacing w:after="0" w:line="240" w:lineRule="auto"/>
      <w:jc w:val="center"/>
      <w:outlineLvl w:val="3"/>
    </w:pPr>
    <w:rPr>
      <w:rFonts w:ascii="Times New Roman" w:eastAsia="Times New Roman" w:hAnsi="Times New Roman" w:cs="Times New Roman"/>
      <w:sz w:val="28"/>
      <w:szCs w:val="20"/>
      <w:lang w:val="uk-UA" w:eastAsia="ru-RU"/>
    </w:rPr>
  </w:style>
  <w:style w:type="paragraph" w:styleId="5">
    <w:name w:val="heading 5"/>
    <w:basedOn w:val="a"/>
    <w:next w:val="a"/>
    <w:link w:val="50"/>
    <w:qFormat/>
    <w:rsid w:val="00077221"/>
    <w:pPr>
      <w:keepNext/>
      <w:spacing w:after="0" w:line="240" w:lineRule="auto"/>
      <w:jc w:val="center"/>
      <w:outlineLvl w:val="4"/>
    </w:pPr>
    <w:rPr>
      <w:rFonts w:ascii="Times New Roman" w:eastAsia="Times New Roman" w:hAnsi="Times New Roman" w:cs="Times New Roman"/>
      <w:b/>
      <w:sz w:val="28"/>
      <w:szCs w:val="20"/>
      <w:lang w:val="uk-UA"/>
    </w:rPr>
  </w:style>
  <w:style w:type="paragraph" w:styleId="6">
    <w:name w:val="heading 6"/>
    <w:basedOn w:val="a"/>
    <w:next w:val="a"/>
    <w:link w:val="60"/>
    <w:qFormat/>
    <w:rsid w:val="00077221"/>
    <w:pPr>
      <w:spacing w:before="240" w:after="60" w:line="240" w:lineRule="auto"/>
      <w:outlineLvl w:val="5"/>
    </w:pPr>
    <w:rPr>
      <w:rFonts w:ascii="Times New Roman" w:eastAsia="Times New Roman" w:hAnsi="Times New Roman" w:cs="Times New Roman"/>
      <w:b/>
      <w:bCs/>
      <w:lang w:val="uk-UA" w:eastAsia="ru-RU"/>
    </w:rPr>
  </w:style>
  <w:style w:type="paragraph" w:styleId="8">
    <w:name w:val="heading 8"/>
    <w:basedOn w:val="a"/>
    <w:next w:val="a"/>
    <w:link w:val="80"/>
    <w:qFormat/>
    <w:rsid w:val="00077221"/>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077221"/>
    <w:pPr>
      <w:spacing w:before="240" w:after="60" w:line="24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077221"/>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077221"/>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077221"/>
    <w:rPr>
      <w:rFonts w:ascii="Arial" w:eastAsia="Times New Roman" w:hAnsi="Arial" w:cs="Arial"/>
      <w:b/>
      <w:bCs/>
      <w:sz w:val="26"/>
      <w:szCs w:val="26"/>
      <w:lang w:val="uk-UA" w:eastAsia="ru-RU"/>
    </w:rPr>
  </w:style>
  <w:style w:type="character" w:customStyle="1" w:styleId="40">
    <w:name w:val="Заголовок 4 Знак"/>
    <w:basedOn w:val="a0"/>
    <w:link w:val="4"/>
    <w:rsid w:val="00077221"/>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077221"/>
    <w:rPr>
      <w:rFonts w:ascii="Times New Roman" w:eastAsia="Times New Roman" w:hAnsi="Times New Roman" w:cs="Times New Roman"/>
      <w:b/>
      <w:sz w:val="28"/>
      <w:szCs w:val="20"/>
      <w:lang w:val="uk-UA"/>
    </w:rPr>
  </w:style>
  <w:style w:type="character" w:customStyle="1" w:styleId="60">
    <w:name w:val="Заголовок 6 Знак"/>
    <w:basedOn w:val="a0"/>
    <w:link w:val="6"/>
    <w:rsid w:val="00077221"/>
    <w:rPr>
      <w:rFonts w:ascii="Times New Roman" w:eastAsia="Times New Roman" w:hAnsi="Times New Roman" w:cs="Times New Roman"/>
      <w:b/>
      <w:bCs/>
      <w:lang w:val="uk-UA" w:eastAsia="ru-RU"/>
    </w:rPr>
  </w:style>
  <w:style w:type="character" w:customStyle="1" w:styleId="80">
    <w:name w:val="Заголовок 8 Знак"/>
    <w:basedOn w:val="a0"/>
    <w:link w:val="8"/>
    <w:rsid w:val="00077221"/>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077221"/>
    <w:rPr>
      <w:rFonts w:ascii="Arial" w:eastAsia="Times New Roman" w:hAnsi="Arial" w:cs="Arial"/>
      <w:lang w:val="uk-UA" w:eastAsia="ru-RU"/>
    </w:rPr>
  </w:style>
  <w:style w:type="numbering" w:customStyle="1" w:styleId="11">
    <w:name w:val="Нет списка1"/>
    <w:next w:val="a2"/>
    <w:semiHidden/>
    <w:rsid w:val="00077221"/>
  </w:style>
  <w:style w:type="table" w:styleId="a3">
    <w:name w:val="Table Grid"/>
    <w:basedOn w:val="a1"/>
    <w:rsid w:val="000772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077221"/>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5">
    <w:name w:val="Название Знак"/>
    <w:basedOn w:val="a0"/>
    <w:link w:val="a4"/>
    <w:rsid w:val="00077221"/>
    <w:rPr>
      <w:rFonts w:ascii="Times New Roman" w:eastAsia="Times New Roman" w:hAnsi="Times New Roman" w:cs="Times New Roman"/>
      <w:b/>
      <w:sz w:val="32"/>
      <w:szCs w:val="20"/>
      <w:lang w:val="uk-UA" w:eastAsia="ru-RU"/>
    </w:rPr>
  </w:style>
  <w:style w:type="paragraph" w:styleId="a6">
    <w:name w:val="Subtitle"/>
    <w:basedOn w:val="a"/>
    <w:link w:val="a7"/>
    <w:qFormat/>
    <w:rsid w:val="00077221"/>
    <w:pPr>
      <w:spacing w:after="0" w:line="240" w:lineRule="auto"/>
      <w:ind w:left="993" w:hanging="993"/>
    </w:pPr>
    <w:rPr>
      <w:rFonts w:ascii="Times New Roman" w:eastAsia="Times New Roman" w:hAnsi="Times New Roman" w:cs="Times New Roman"/>
      <w:sz w:val="28"/>
      <w:szCs w:val="20"/>
      <w:lang w:val="uk-UA" w:eastAsia="ru-RU"/>
    </w:rPr>
  </w:style>
  <w:style w:type="character" w:customStyle="1" w:styleId="a7">
    <w:name w:val="Подзаголовок Знак"/>
    <w:basedOn w:val="a0"/>
    <w:link w:val="a6"/>
    <w:rsid w:val="00077221"/>
    <w:rPr>
      <w:rFonts w:ascii="Times New Roman" w:eastAsia="Times New Roman" w:hAnsi="Times New Roman" w:cs="Times New Roman"/>
      <w:sz w:val="28"/>
      <w:szCs w:val="20"/>
      <w:lang w:val="uk-UA" w:eastAsia="ru-RU"/>
    </w:rPr>
  </w:style>
  <w:style w:type="paragraph" w:styleId="a8">
    <w:name w:val="Body Text Indent"/>
    <w:aliases w:val=" Знак1"/>
    <w:basedOn w:val="a"/>
    <w:link w:val="a9"/>
    <w:rsid w:val="00077221"/>
    <w:pPr>
      <w:spacing w:after="0" w:line="240" w:lineRule="auto"/>
      <w:ind w:firstLine="851"/>
      <w:jc w:val="both"/>
    </w:pPr>
    <w:rPr>
      <w:rFonts w:ascii="Times New Roman" w:eastAsia="Times New Roman" w:hAnsi="Times New Roman" w:cs="Times New Roman"/>
      <w:sz w:val="28"/>
      <w:szCs w:val="20"/>
      <w:lang w:val="uk-UA"/>
    </w:rPr>
  </w:style>
  <w:style w:type="character" w:customStyle="1" w:styleId="a9">
    <w:name w:val="Основной текст с отступом Знак"/>
    <w:aliases w:val=" Знак1 Знак"/>
    <w:basedOn w:val="a0"/>
    <w:link w:val="a8"/>
    <w:rsid w:val="00077221"/>
    <w:rPr>
      <w:rFonts w:ascii="Times New Roman" w:eastAsia="Times New Roman" w:hAnsi="Times New Roman" w:cs="Times New Roman"/>
      <w:sz w:val="28"/>
      <w:szCs w:val="20"/>
      <w:lang w:val="uk-UA"/>
    </w:rPr>
  </w:style>
  <w:style w:type="paragraph" w:styleId="aa">
    <w:name w:val="header"/>
    <w:basedOn w:val="a"/>
    <w:link w:val="ab"/>
    <w:rsid w:val="0007722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b">
    <w:name w:val="Верхний колонтитул Знак"/>
    <w:basedOn w:val="a0"/>
    <w:link w:val="aa"/>
    <w:rsid w:val="00077221"/>
    <w:rPr>
      <w:rFonts w:ascii="Times New Roman" w:eastAsia="Times New Roman" w:hAnsi="Times New Roman" w:cs="Times New Roman"/>
      <w:sz w:val="24"/>
      <w:szCs w:val="24"/>
      <w:lang w:val="uk-UA" w:eastAsia="ru-RU"/>
    </w:rPr>
  </w:style>
  <w:style w:type="character" w:styleId="ac">
    <w:name w:val="page number"/>
    <w:basedOn w:val="a0"/>
    <w:rsid w:val="00077221"/>
  </w:style>
  <w:style w:type="paragraph" w:styleId="ad">
    <w:name w:val="footer"/>
    <w:basedOn w:val="a"/>
    <w:link w:val="ae"/>
    <w:rsid w:val="0007722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Нижний колонтитул Знак"/>
    <w:basedOn w:val="a0"/>
    <w:link w:val="ad"/>
    <w:rsid w:val="00077221"/>
    <w:rPr>
      <w:rFonts w:ascii="Times New Roman" w:eastAsia="Times New Roman" w:hAnsi="Times New Roman" w:cs="Times New Roman"/>
      <w:sz w:val="24"/>
      <w:szCs w:val="24"/>
      <w:lang w:val="uk-UA" w:eastAsia="ru-RU"/>
    </w:rPr>
  </w:style>
  <w:style w:type="paragraph" w:styleId="af">
    <w:name w:val="Body Text"/>
    <w:basedOn w:val="a"/>
    <w:link w:val="af0"/>
    <w:rsid w:val="00077221"/>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77221"/>
    <w:rPr>
      <w:rFonts w:ascii="Times New Roman" w:eastAsia="Times New Roman" w:hAnsi="Times New Roman" w:cs="Times New Roman"/>
      <w:sz w:val="24"/>
      <w:szCs w:val="24"/>
      <w:lang w:eastAsia="ru-RU"/>
    </w:rPr>
  </w:style>
  <w:style w:type="paragraph" w:styleId="21">
    <w:name w:val="Body Text 2"/>
    <w:basedOn w:val="a"/>
    <w:link w:val="22"/>
    <w:rsid w:val="00077221"/>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rsid w:val="00077221"/>
    <w:rPr>
      <w:rFonts w:ascii="Times New Roman" w:eastAsia="Times New Roman" w:hAnsi="Times New Roman" w:cs="Times New Roman"/>
      <w:sz w:val="24"/>
      <w:szCs w:val="24"/>
      <w:lang w:val="uk-UA" w:eastAsia="ru-RU"/>
    </w:rPr>
  </w:style>
  <w:style w:type="paragraph" w:styleId="31">
    <w:name w:val="Body Text 3"/>
    <w:basedOn w:val="a"/>
    <w:link w:val="32"/>
    <w:rsid w:val="00077221"/>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rsid w:val="00077221"/>
    <w:rPr>
      <w:rFonts w:ascii="Times New Roman" w:eastAsia="Times New Roman" w:hAnsi="Times New Roman" w:cs="Times New Roman"/>
      <w:sz w:val="16"/>
      <w:szCs w:val="16"/>
      <w:lang w:val="uk-UA" w:eastAsia="ru-RU"/>
    </w:rPr>
  </w:style>
  <w:style w:type="paragraph" w:styleId="23">
    <w:name w:val="Body Text Indent 2"/>
    <w:basedOn w:val="a"/>
    <w:link w:val="24"/>
    <w:rsid w:val="00077221"/>
    <w:pPr>
      <w:spacing w:after="120" w:line="480" w:lineRule="auto"/>
      <w:ind w:left="283"/>
    </w:pPr>
    <w:rPr>
      <w:rFonts w:ascii="Times New Roman" w:eastAsia="Times New Roman" w:hAnsi="Times New Roman" w:cs="Times New Roman"/>
      <w:sz w:val="24"/>
      <w:szCs w:val="24"/>
      <w:lang w:val="uk-UA" w:eastAsia="ru-RU"/>
    </w:rPr>
  </w:style>
  <w:style w:type="character" w:customStyle="1" w:styleId="24">
    <w:name w:val="Основной текст с отступом 2 Знак"/>
    <w:basedOn w:val="a0"/>
    <w:link w:val="23"/>
    <w:rsid w:val="00077221"/>
    <w:rPr>
      <w:rFonts w:ascii="Times New Roman" w:eastAsia="Times New Roman" w:hAnsi="Times New Roman" w:cs="Times New Roman"/>
      <w:sz w:val="24"/>
      <w:szCs w:val="24"/>
      <w:lang w:val="uk-UA" w:eastAsia="ru-RU"/>
    </w:rPr>
  </w:style>
  <w:style w:type="paragraph" w:styleId="af1">
    <w:name w:val="Document Map"/>
    <w:basedOn w:val="a"/>
    <w:link w:val="af2"/>
    <w:semiHidden/>
    <w:rsid w:val="00077221"/>
    <w:pPr>
      <w:shd w:val="clear" w:color="auto" w:fill="000080"/>
      <w:spacing w:after="0" w:line="240" w:lineRule="auto"/>
    </w:pPr>
    <w:rPr>
      <w:rFonts w:ascii="Tahoma" w:eastAsia="Times New Roman" w:hAnsi="Tahoma" w:cs="Tahoma"/>
      <w:sz w:val="24"/>
      <w:szCs w:val="24"/>
      <w:lang w:val="uk-UA" w:eastAsia="ru-RU"/>
    </w:rPr>
  </w:style>
  <w:style w:type="character" w:customStyle="1" w:styleId="af2">
    <w:name w:val="Схема документа Знак"/>
    <w:basedOn w:val="a0"/>
    <w:link w:val="af1"/>
    <w:semiHidden/>
    <w:rsid w:val="00077221"/>
    <w:rPr>
      <w:rFonts w:ascii="Tahoma" w:eastAsia="Times New Roman" w:hAnsi="Tahoma" w:cs="Tahoma"/>
      <w:sz w:val="24"/>
      <w:szCs w:val="24"/>
      <w:shd w:val="clear" w:color="auto" w:fill="000080"/>
      <w:lang w:val="uk-UA" w:eastAsia="ru-RU"/>
    </w:rPr>
  </w:style>
  <w:style w:type="paragraph" w:styleId="12">
    <w:name w:val="toc 1"/>
    <w:basedOn w:val="a"/>
    <w:next w:val="a"/>
    <w:autoRedefine/>
    <w:semiHidden/>
    <w:rsid w:val="00077221"/>
    <w:pPr>
      <w:spacing w:after="0" w:line="240" w:lineRule="auto"/>
    </w:pPr>
    <w:rPr>
      <w:rFonts w:ascii="Times New Roman" w:eastAsia="Times New Roman" w:hAnsi="Times New Roman" w:cs="Times New Roman"/>
      <w:sz w:val="24"/>
      <w:szCs w:val="24"/>
      <w:lang w:val="uk-UA" w:eastAsia="ru-RU"/>
    </w:rPr>
  </w:style>
  <w:style w:type="paragraph" w:styleId="25">
    <w:name w:val="toc 2"/>
    <w:basedOn w:val="a"/>
    <w:next w:val="a"/>
    <w:autoRedefine/>
    <w:semiHidden/>
    <w:rsid w:val="00077221"/>
    <w:pPr>
      <w:spacing w:after="0" w:line="240" w:lineRule="auto"/>
      <w:ind w:left="240"/>
    </w:pPr>
    <w:rPr>
      <w:rFonts w:ascii="Times New Roman" w:eastAsia="Times New Roman" w:hAnsi="Times New Roman" w:cs="Times New Roman"/>
      <w:sz w:val="24"/>
      <w:szCs w:val="24"/>
      <w:lang w:val="uk-UA" w:eastAsia="ru-RU"/>
    </w:rPr>
  </w:style>
  <w:style w:type="character" w:styleId="af3">
    <w:name w:val="Hyperlink"/>
    <w:uiPriority w:val="99"/>
    <w:rsid w:val="00077221"/>
    <w:rPr>
      <w:color w:val="0000FF"/>
      <w:u w:val="single"/>
    </w:rPr>
  </w:style>
  <w:style w:type="paragraph" w:styleId="33">
    <w:name w:val="toc 3"/>
    <w:basedOn w:val="a"/>
    <w:next w:val="a"/>
    <w:autoRedefine/>
    <w:semiHidden/>
    <w:rsid w:val="00077221"/>
    <w:pPr>
      <w:spacing w:after="0" w:line="240" w:lineRule="auto"/>
      <w:ind w:left="480"/>
    </w:pPr>
    <w:rPr>
      <w:rFonts w:ascii="Times New Roman" w:eastAsia="Times New Roman" w:hAnsi="Times New Roman" w:cs="Times New Roman"/>
      <w:sz w:val="24"/>
      <w:szCs w:val="24"/>
      <w:lang w:val="uk-UA" w:eastAsia="ru-RU"/>
    </w:rPr>
  </w:style>
  <w:style w:type="paragraph" w:styleId="af4">
    <w:name w:val="Balloon Text"/>
    <w:basedOn w:val="a"/>
    <w:link w:val="af5"/>
    <w:semiHidden/>
    <w:rsid w:val="00077221"/>
    <w:pPr>
      <w:spacing w:after="0" w:line="240" w:lineRule="auto"/>
    </w:pPr>
    <w:rPr>
      <w:rFonts w:ascii="Tahoma" w:eastAsia="Times New Roman" w:hAnsi="Tahoma" w:cs="Tahoma"/>
      <w:sz w:val="16"/>
      <w:szCs w:val="16"/>
      <w:lang w:val="uk-UA" w:eastAsia="ru-RU"/>
    </w:rPr>
  </w:style>
  <w:style w:type="character" w:customStyle="1" w:styleId="af5">
    <w:name w:val="Текст выноски Знак"/>
    <w:basedOn w:val="a0"/>
    <w:link w:val="af4"/>
    <w:semiHidden/>
    <w:rsid w:val="00077221"/>
    <w:rPr>
      <w:rFonts w:ascii="Tahoma" w:eastAsia="Times New Roman" w:hAnsi="Tahoma" w:cs="Tahoma"/>
      <w:sz w:val="16"/>
      <w:szCs w:val="16"/>
      <w:lang w:val="uk-UA" w:eastAsia="ru-RU"/>
    </w:rPr>
  </w:style>
  <w:style w:type="paragraph" w:styleId="13">
    <w:name w:val="index 1"/>
    <w:basedOn w:val="a"/>
    <w:next w:val="a"/>
    <w:autoRedefine/>
    <w:semiHidden/>
    <w:rsid w:val="00077221"/>
    <w:pPr>
      <w:spacing w:after="0" w:line="240" w:lineRule="auto"/>
      <w:ind w:left="240" w:hanging="240"/>
    </w:pPr>
    <w:rPr>
      <w:rFonts w:ascii="Times New Roman" w:eastAsia="Times New Roman" w:hAnsi="Times New Roman" w:cs="Times New Roman"/>
      <w:sz w:val="24"/>
      <w:szCs w:val="24"/>
      <w:lang w:val="uk-UA" w:eastAsia="ru-RU"/>
    </w:rPr>
  </w:style>
  <w:style w:type="paragraph" w:styleId="af6">
    <w:name w:val="Block Text"/>
    <w:basedOn w:val="a"/>
    <w:rsid w:val="00077221"/>
    <w:pPr>
      <w:spacing w:after="0" w:line="240" w:lineRule="auto"/>
      <w:ind w:left="180" w:right="355" w:firstLine="720"/>
      <w:jc w:val="both"/>
    </w:pPr>
    <w:rPr>
      <w:rFonts w:ascii="Times New Roman" w:eastAsia="Times New Roman" w:hAnsi="Times New Roman" w:cs="Times New Roman"/>
      <w:sz w:val="28"/>
      <w:szCs w:val="24"/>
      <w:lang w:val="uk-UA" w:eastAsia="ru-RU"/>
    </w:rPr>
  </w:style>
  <w:style w:type="paragraph" w:styleId="34">
    <w:name w:val="Body Text Indent 3"/>
    <w:basedOn w:val="a"/>
    <w:link w:val="35"/>
    <w:unhideWhenUsed/>
    <w:rsid w:val="0007722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077221"/>
    <w:rPr>
      <w:rFonts w:ascii="Times New Roman" w:eastAsia="Times New Roman" w:hAnsi="Times New Roman" w:cs="Times New Roman"/>
      <w:sz w:val="16"/>
      <w:szCs w:val="16"/>
    </w:rPr>
  </w:style>
  <w:style w:type="character" w:customStyle="1" w:styleId="apple-converted-space">
    <w:name w:val="apple-converted-space"/>
    <w:rsid w:val="00077221"/>
  </w:style>
  <w:style w:type="character" w:styleId="af7">
    <w:name w:val="Strong"/>
    <w:qFormat/>
    <w:rsid w:val="00077221"/>
    <w:rPr>
      <w:b/>
    </w:rPr>
  </w:style>
  <w:style w:type="paragraph" w:styleId="af8">
    <w:name w:val="Normal (Web)"/>
    <w:basedOn w:val="a"/>
    <w:uiPriority w:val="99"/>
    <w:unhideWhenUsed/>
    <w:rsid w:val="00844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2B5908"/>
    <w:pPr>
      <w:ind w:left="720"/>
      <w:contextualSpacing/>
    </w:pPr>
  </w:style>
  <w:style w:type="character" w:customStyle="1" w:styleId="rvts0">
    <w:name w:val="rvts0"/>
    <w:basedOn w:val="a0"/>
    <w:rsid w:val="00417C8E"/>
  </w:style>
  <w:style w:type="paragraph" w:customStyle="1" w:styleId="14">
    <w:name w:val="Цитата1"/>
    <w:basedOn w:val="a"/>
    <w:rsid w:val="00762949"/>
    <w:pPr>
      <w:suppressAutoHyphens/>
      <w:spacing w:after="0" w:line="240" w:lineRule="auto"/>
      <w:ind w:left="180" w:right="355" w:firstLine="720"/>
      <w:jc w:val="both"/>
    </w:pPr>
    <w:rPr>
      <w:rFonts w:ascii="Times New Roman" w:eastAsia="Times New Roman" w:hAnsi="Times New Roman" w:cs="Times New Roman"/>
      <w:sz w:val="28"/>
      <w:szCs w:val="24"/>
      <w:lang w:val="uk-UA" w:eastAsia="ar-SA"/>
    </w:rPr>
  </w:style>
</w:styles>
</file>

<file path=word/webSettings.xml><?xml version="1.0" encoding="utf-8"?>
<w:webSettings xmlns:r="http://schemas.openxmlformats.org/officeDocument/2006/relationships" xmlns:w="http://schemas.openxmlformats.org/wordprocessingml/2006/main">
  <w:divs>
    <w:div w:id="68964317">
      <w:bodyDiv w:val="1"/>
      <w:marLeft w:val="0"/>
      <w:marRight w:val="0"/>
      <w:marTop w:val="0"/>
      <w:marBottom w:val="0"/>
      <w:divBdr>
        <w:top w:val="none" w:sz="0" w:space="0" w:color="auto"/>
        <w:left w:val="none" w:sz="0" w:space="0" w:color="auto"/>
        <w:bottom w:val="none" w:sz="0" w:space="0" w:color="auto"/>
        <w:right w:val="none" w:sz="0" w:space="0" w:color="auto"/>
      </w:divBdr>
    </w:div>
    <w:div w:id="190531083">
      <w:bodyDiv w:val="1"/>
      <w:marLeft w:val="0"/>
      <w:marRight w:val="0"/>
      <w:marTop w:val="0"/>
      <w:marBottom w:val="0"/>
      <w:divBdr>
        <w:top w:val="none" w:sz="0" w:space="0" w:color="auto"/>
        <w:left w:val="none" w:sz="0" w:space="0" w:color="auto"/>
        <w:bottom w:val="none" w:sz="0" w:space="0" w:color="auto"/>
        <w:right w:val="none" w:sz="0" w:space="0" w:color="auto"/>
      </w:divBdr>
    </w:div>
    <w:div w:id="620888156">
      <w:bodyDiv w:val="1"/>
      <w:marLeft w:val="0"/>
      <w:marRight w:val="0"/>
      <w:marTop w:val="0"/>
      <w:marBottom w:val="0"/>
      <w:divBdr>
        <w:top w:val="none" w:sz="0" w:space="0" w:color="auto"/>
        <w:left w:val="none" w:sz="0" w:space="0" w:color="auto"/>
        <w:bottom w:val="none" w:sz="0" w:space="0" w:color="auto"/>
        <w:right w:val="none" w:sz="0" w:space="0" w:color="auto"/>
      </w:divBdr>
    </w:div>
    <w:div w:id="1001129382">
      <w:bodyDiv w:val="1"/>
      <w:marLeft w:val="0"/>
      <w:marRight w:val="0"/>
      <w:marTop w:val="0"/>
      <w:marBottom w:val="0"/>
      <w:divBdr>
        <w:top w:val="none" w:sz="0" w:space="0" w:color="auto"/>
        <w:left w:val="none" w:sz="0" w:space="0" w:color="auto"/>
        <w:bottom w:val="none" w:sz="0" w:space="0" w:color="auto"/>
        <w:right w:val="none" w:sz="0" w:space="0" w:color="auto"/>
      </w:divBdr>
    </w:div>
    <w:div w:id="1581216018">
      <w:bodyDiv w:val="1"/>
      <w:marLeft w:val="0"/>
      <w:marRight w:val="0"/>
      <w:marTop w:val="0"/>
      <w:marBottom w:val="0"/>
      <w:divBdr>
        <w:top w:val="none" w:sz="0" w:space="0" w:color="auto"/>
        <w:left w:val="none" w:sz="0" w:space="0" w:color="auto"/>
        <w:bottom w:val="none" w:sz="0" w:space="0" w:color="auto"/>
        <w:right w:val="none" w:sz="0" w:space="0" w:color="auto"/>
      </w:divBdr>
    </w:div>
    <w:div w:id="1837649944">
      <w:bodyDiv w:val="1"/>
      <w:marLeft w:val="0"/>
      <w:marRight w:val="0"/>
      <w:marTop w:val="0"/>
      <w:marBottom w:val="0"/>
      <w:divBdr>
        <w:top w:val="none" w:sz="0" w:space="0" w:color="auto"/>
        <w:left w:val="none" w:sz="0" w:space="0" w:color="auto"/>
        <w:bottom w:val="none" w:sz="0" w:space="0" w:color="auto"/>
        <w:right w:val="none" w:sz="0" w:space="0" w:color="auto"/>
      </w:divBdr>
    </w:div>
    <w:div w:id="2060590571">
      <w:bodyDiv w:val="1"/>
      <w:marLeft w:val="0"/>
      <w:marRight w:val="0"/>
      <w:marTop w:val="0"/>
      <w:marBottom w:val="0"/>
      <w:divBdr>
        <w:top w:val="none" w:sz="0" w:space="0" w:color="auto"/>
        <w:left w:val="none" w:sz="0" w:space="0" w:color="auto"/>
        <w:bottom w:val="none" w:sz="0" w:space="0" w:color="auto"/>
        <w:right w:val="none" w:sz="0" w:space="0" w:color="auto"/>
      </w:divBdr>
    </w:div>
    <w:div w:id="2062510339">
      <w:bodyDiv w:val="1"/>
      <w:marLeft w:val="0"/>
      <w:marRight w:val="0"/>
      <w:marTop w:val="0"/>
      <w:marBottom w:val="0"/>
      <w:divBdr>
        <w:top w:val="none" w:sz="0" w:space="0" w:color="auto"/>
        <w:left w:val="none" w:sz="0" w:space="0" w:color="auto"/>
        <w:bottom w:val="none" w:sz="0" w:space="0" w:color="auto"/>
        <w:right w:val="none" w:sz="0" w:space="0" w:color="auto"/>
      </w:divBdr>
    </w:div>
    <w:div w:id="2067946541">
      <w:bodyDiv w:val="1"/>
      <w:marLeft w:val="0"/>
      <w:marRight w:val="0"/>
      <w:marTop w:val="0"/>
      <w:marBottom w:val="0"/>
      <w:divBdr>
        <w:top w:val="none" w:sz="0" w:space="0" w:color="auto"/>
        <w:left w:val="none" w:sz="0" w:space="0" w:color="auto"/>
        <w:bottom w:val="none" w:sz="0" w:space="0" w:color="auto"/>
        <w:right w:val="none" w:sz="0" w:space="0" w:color="auto"/>
      </w:divBdr>
    </w:div>
    <w:div w:id="208602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uk.wikipedia.org/wiki/%D0%95%D1%80%D0%BE%D0%B7%D1%96%D1%8F_%D2%91%D1%80%D1%83%D0%BD%D1%82%D1%96%D0%B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lokleslmg@ukr.net" TargetMode="External"/><Relationship Id="rId12" Type="http://schemas.openxmlformats.org/officeDocument/2006/relationships/hyperlink" Target="https://uk.wikipedia.org/wiki/%D0%9B%D0%B5%D1%8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7%D0%BE%D1%80%D0%BD%D0%BE%D0%B7%D0%B5%D0%B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k.wikipedia.org/wiki/%D0%90%D1%80%D0%BA%D1%82%D0%B8%D1%87%D0%BD%D0%B5_%D0%BF%D0%BE%D0%B2%D1%96%D1%82%D1%80%D1%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A6%D0%B8%D0%BA%D0%BB%D0%BE%D0%BD" TargetMode="External"/><Relationship Id="rId14" Type="http://schemas.openxmlformats.org/officeDocument/2006/relationships/hyperlink" Target="https://uk.wikipedia.org/wiki/%D0%91%D1%96%D0%BB%D0%BE%D0%BA%D1%83%D1%80%D0%B0%D0%BA%D0%B8%D0%BD%D1%81%D1%8C%D0%BA%D0%B8%D0%B9_%D1%80%D0%B0%D0%B9%D0%BE%D0%B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44;&#1054;&#1050;&#1059;&#1052;&#1045;&#1053;&#1058;&#1067;%20&#1059;&#1050;&#1056;&#1040;\&#1044;&#1030;&#1040;&#1043;&#1056;&#1040;&#1052;&#1040;\&#1050;&#1085;&#1080;&#1075;&#1072;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uk-UA" sz="1200">
                <a:latin typeface="Times New Roman" pitchFamily="18" charset="0"/>
                <a:cs typeface="Times New Roman" pitchFamily="18" charset="0"/>
              </a:rPr>
              <a:t>Поділ</a:t>
            </a:r>
            <a:r>
              <a:rPr lang="uk-UA" sz="1200" baseline="0">
                <a:latin typeface="Times New Roman" pitchFamily="18" charset="0"/>
                <a:cs typeface="Times New Roman" pitchFamily="18" charset="0"/>
              </a:rPr>
              <a:t> території </a:t>
            </a:r>
            <a:r>
              <a:rPr lang="en-US" sz="1200" baseline="0">
                <a:latin typeface="Times New Roman" pitchFamily="18" charset="0"/>
                <a:cs typeface="Times New Roman" pitchFamily="18" charset="0"/>
              </a:rPr>
              <a:t> </a:t>
            </a:r>
            <a:r>
              <a:rPr lang="uk-UA" sz="1200" baseline="0">
                <a:latin typeface="Times New Roman" pitchFamily="18" charset="0"/>
                <a:cs typeface="Times New Roman" pitchFamily="18" charset="0"/>
              </a:rPr>
              <a:t>лісомисливського господарства на лісництва, %</a:t>
            </a:r>
            <a:endParaRPr lang="ru-RU" sz="1200">
              <a:latin typeface="Times New Roman" pitchFamily="18" charset="0"/>
              <a:cs typeface="Times New Roman" pitchFamily="18" charset="0"/>
            </a:endParaRPr>
          </a:p>
        </c:rich>
      </c:tx>
    </c:title>
    <c:view3D>
      <c:rotX val="30"/>
      <c:rotY val="80"/>
      <c:perspective val="30"/>
    </c:view3D>
    <c:plotArea>
      <c:layout>
        <c:manualLayout>
          <c:layoutTarget val="inner"/>
          <c:xMode val="edge"/>
          <c:yMode val="edge"/>
          <c:x val="0.1392236014166352"/>
          <c:y val="0.22395447582704156"/>
          <c:w val="0.72929580854794895"/>
          <c:h val="0.47590094326946658"/>
        </c:manualLayout>
      </c:layout>
      <c:pie3DChart>
        <c:varyColors val="1"/>
        <c:ser>
          <c:idx val="0"/>
          <c:order val="0"/>
          <c:explosion val="26"/>
          <c:dPt>
            <c:idx val="0"/>
            <c:explosion val="7"/>
            <c:spPr>
              <a:solidFill>
                <a:srgbClr val="00B0F0"/>
              </a:solidFill>
              <a:ln>
                <a:solidFill>
                  <a:schemeClr val="tx1"/>
                </a:solidFill>
              </a:ln>
            </c:spPr>
          </c:dPt>
          <c:dPt>
            <c:idx val="1"/>
            <c:explosion val="13"/>
            <c:spPr>
              <a:solidFill>
                <a:srgbClr val="FF0000"/>
              </a:solidFill>
              <a:ln>
                <a:solidFill>
                  <a:schemeClr val="tx1"/>
                </a:solidFill>
              </a:ln>
            </c:spPr>
          </c:dPt>
          <c:dPt>
            <c:idx val="2"/>
            <c:spPr>
              <a:solidFill>
                <a:srgbClr val="00B050"/>
              </a:solidFill>
              <a:ln>
                <a:solidFill>
                  <a:schemeClr val="tx1"/>
                </a:solidFill>
              </a:ln>
            </c:spPr>
          </c:dPt>
          <c:dPt>
            <c:idx val="3"/>
            <c:spPr>
              <a:solidFill>
                <a:srgbClr val="7030A0"/>
              </a:solidFill>
              <a:ln>
                <a:solidFill>
                  <a:schemeClr val="tx1"/>
                </a:solidFill>
              </a:ln>
            </c:spPr>
          </c:dPt>
          <c:dPt>
            <c:idx val="4"/>
            <c:spPr>
              <a:solidFill>
                <a:srgbClr val="FFFF00"/>
              </a:solidFill>
              <a:ln>
                <a:solidFill>
                  <a:schemeClr val="tx1"/>
                </a:solidFill>
              </a:ln>
            </c:spPr>
          </c:dPt>
          <c:dPt>
            <c:idx val="5"/>
            <c:spPr>
              <a:solidFill>
                <a:schemeClr val="accent3">
                  <a:lumMod val="60000"/>
                  <a:lumOff val="40000"/>
                </a:schemeClr>
              </a:solidFill>
              <a:ln>
                <a:solidFill>
                  <a:prstClr val="black"/>
                </a:solidFill>
              </a:ln>
            </c:spPr>
          </c:dPt>
          <c:dPt>
            <c:idx val="6"/>
            <c:spPr>
              <a:solidFill>
                <a:schemeClr val="accent6">
                  <a:lumMod val="75000"/>
                </a:schemeClr>
              </a:solidFill>
              <a:ln>
                <a:solidFill>
                  <a:prstClr val="black"/>
                </a:solidFill>
              </a:ln>
            </c:spPr>
          </c:dPt>
          <c:dPt>
            <c:idx val="7"/>
            <c:spPr>
              <a:solidFill>
                <a:schemeClr val="tx2"/>
              </a:solidFill>
              <a:ln>
                <a:solidFill>
                  <a:schemeClr val="tx1"/>
                </a:solidFill>
              </a:ln>
            </c:spPr>
          </c:dPt>
          <c:dLbls>
            <c:dLbl>
              <c:idx val="0"/>
              <c:layout>
                <c:manualLayout>
                  <c:x val="-0.10971942371832342"/>
                  <c:y val="-0.13266614710703897"/>
                </c:manualLayout>
              </c:layout>
              <c:dLblPos val="bestFit"/>
              <c:showVal val="1"/>
            </c:dLbl>
            <c:dLbl>
              <c:idx val="1"/>
              <c:layout>
                <c:manualLayout>
                  <c:x val="0.12079187154007547"/>
                  <c:y val="-4.4651312783853883E-2"/>
                </c:manualLayout>
              </c:layout>
              <c:dLblPos val="bestFit"/>
              <c:showVal val="1"/>
            </c:dLbl>
            <c:dLbl>
              <c:idx val="2"/>
              <c:layout>
                <c:manualLayout>
                  <c:x val="4.0935254272255271E-2"/>
                  <c:y val="6.6374727903039762E-2"/>
                </c:manualLayout>
              </c:layout>
              <c:dLblPos val="bestFit"/>
              <c:showVal val="1"/>
            </c:dLbl>
            <c:dLbl>
              <c:idx val="3"/>
              <c:layout>
                <c:manualLayout>
                  <c:x val="-7.4893580442183236E-2"/>
                  <c:y val="4.3867136061917174E-2"/>
                </c:manualLayout>
              </c:layout>
              <c:dLblPos val="bestFit"/>
              <c:showVal val="1"/>
            </c:dLbl>
            <c:dLbl>
              <c:idx val="4"/>
              <c:layout>
                <c:manualLayout>
                  <c:x val="5.8266508551063412E-2"/>
                  <c:y val="-3.8525099091507309E-2"/>
                </c:manualLayout>
              </c:layout>
              <c:dLblPos val="bestFit"/>
              <c:showVal val="1"/>
            </c:dLbl>
            <c:dLbl>
              <c:idx val="5"/>
              <c:layout>
                <c:manualLayout>
                  <c:x val="7.7877663484402504E-2"/>
                  <c:y val="-2.3303505916131687E-2"/>
                </c:manualLayout>
              </c:layout>
              <c:dLblPos val="bestFit"/>
              <c:showVal val="1"/>
            </c:dLbl>
            <c:dLbl>
              <c:idx val="6"/>
              <c:layout>
                <c:manualLayout>
                  <c:x val="6.4566439469322098E-2"/>
                  <c:y val="8.7388147185494067E-3"/>
                </c:manualLayout>
              </c:layout>
              <c:dLblPos val="bestFit"/>
              <c:showVal val="1"/>
            </c:dLbl>
            <c:dLbl>
              <c:idx val="7"/>
              <c:layout>
                <c:manualLayout>
                  <c:x val="3.5123631032775014E-2"/>
                  <c:y val="2.3303505916131687E-2"/>
                </c:manualLayout>
              </c:layout>
              <c:dLblPos val="bestFit"/>
              <c:showVal val="1"/>
            </c:dLbl>
            <c:spPr>
              <a:solidFill>
                <a:schemeClr val="bg1"/>
              </a:solidFill>
            </c:spPr>
            <c:txPr>
              <a:bodyPr/>
              <a:lstStyle/>
              <a:p>
                <a:pPr>
                  <a:defRPr b="1"/>
                </a:pPr>
                <a:endParaRPr lang="ru-RU"/>
              </a:p>
            </c:txPr>
            <c:dLblPos val="outEnd"/>
            <c:showVal val="1"/>
            <c:showLeaderLines val="1"/>
          </c:dLbls>
          <c:cat>
            <c:strRef>
              <c:f>Лист1!$A$2:$A$5</c:f>
              <c:strCache>
                <c:ptCount val="4"/>
                <c:pt idx="0">
                  <c:v>Троїцьке лісництво - 7232,0 га</c:v>
                </c:pt>
                <c:pt idx="1">
                  <c:v>Білокуракинське лісництво - 7060,5 га</c:v>
                </c:pt>
                <c:pt idx="2">
                  <c:v>Лозно-Олександрівське лісництво - 3179,0 га</c:v>
                </c:pt>
                <c:pt idx="3">
                  <c:v>Олексіївське лісництво - 3700,0 га</c:v>
                </c:pt>
              </c:strCache>
            </c:strRef>
          </c:cat>
          <c:val>
            <c:numRef>
              <c:f>Лист1!$B$2:$B$5</c:f>
              <c:numCache>
                <c:formatCode>0.0</c:formatCode>
                <c:ptCount val="4"/>
                <c:pt idx="0">
                  <c:v>34.200000000000003</c:v>
                </c:pt>
                <c:pt idx="1">
                  <c:v>33.300000000000004</c:v>
                </c:pt>
                <c:pt idx="2">
                  <c:v>15</c:v>
                </c:pt>
                <c:pt idx="3">
                  <c:v>17.5</c:v>
                </c:pt>
              </c:numCache>
            </c:numRef>
          </c:val>
        </c:ser>
        <c:dLbls>
          <c:showVal val="1"/>
        </c:dLbls>
      </c:pie3DChart>
    </c:plotArea>
    <c:legend>
      <c:legendPos val="b"/>
      <c:layout>
        <c:manualLayout>
          <c:xMode val="edge"/>
          <c:yMode val="edge"/>
          <c:x val="0.25255974280507515"/>
          <c:y val="0.72767853287078244"/>
          <c:w val="0.57625150265424663"/>
          <c:h val="0.22493106876998764"/>
        </c:manualLayout>
      </c:layout>
      <c:spPr>
        <a:noFill/>
      </c:spPr>
      <c:txPr>
        <a:bodyPr/>
        <a:lstStyle/>
        <a:p>
          <a:pPr rtl="0">
            <a:defRPr sz="1200" b="1">
              <a:latin typeface="Times New Roman" pitchFamily="18" charset="0"/>
              <a:cs typeface="Times New Roman" pitchFamily="18" charset="0"/>
            </a:defRPr>
          </a:pPr>
          <a:endParaRPr lang="ru-RU"/>
        </a:p>
      </c:txPr>
    </c:legend>
    <c:plotVisOnly val="1"/>
    <c:dispBlanksAs val="zero"/>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1773</TotalTime>
  <Pages>1</Pages>
  <Words>5543</Words>
  <Characters>31597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Unknown Organization</Company>
  <LinksUpToDate>false</LinksUpToDate>
  <CharactersWithSpaces>37066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Dabija</cp:lastModifiedBy>
  <cp:revision>24</cp:revision>
  <cp:lastPrinted>2021-12-10T14:04:00Z</cp:lastPrinted>
  <dcterms:created xsi:type="dcterms:W3CDTF">2018-07-06T17:38:00Z</dcterms:created>
  <dcterms:modified xsi:type="dcterms:W3CDTF">2021-12-14T08:33:00Z</dcterms:modified>
</cp:coreProperties>
</file>