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10" w:rsidRPr="00947D10" w:rsidRDefault="00947D10" w:rsidP="00947D1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Toc214953594"/>
      <w:r w:rsidRPr="00947D10">
        <w:rPr>
          <w:rFonts w:ascii="Times New Roman" w:hAnsi="Times New Roman" w:cs="Times New Roman"/>
          <w:b/>
          <w:sz w:val="24"/>
          <w:szCs w:val="24"/>
          <w:lang w:val="uk-UA"/>
        </w:rPr>
        <w:t>РОЗДІЛ І. СТИСЛА ХАРАКТЕРИСТИКА ТЕРИТОРІЇ</w:t>
      </w:r>
      <w:bookmarkEnd w:id="0"/>
      <w:r w:rsidRPr="00947D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bookmarkStart w:id="1" w:name="_Toc214953595"/>
      <w:r w:rsidRPr="00947D10">
        <w:rPr>
          <w:rFonts w:ascii="Times New Roman" w:hAnsi="Times New Roman" w:cs="Times New Roman"/>
          <w:b/>
          <w:sz w:val="24"/>
          <w:szCs w:val="24"/>
          <w:lang w:val="uk-UA"/>
        </w:rPr>
        <w:t>ТА ЛІСОРОСЛИННИХ УМОВ</w:t>
      </w:r>
      <w:bookmarkEnd w:id="1"/>
    </w:p>
    <w:p w:rsidR="00947D10" w:rsidRPr="00947D10" w:rsidRDefault="00AC7D54" w:rsidP="00AC7D54">
      <w:pPr>
        <w:spacing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1.1. Місцезнаходження і площа</w:t>
      </w:r>
    </w:p>
    <w:p w:rsidR="00AC4CEB" w:rsidRDefault="00947D10" w:rsidP="00947D10">
      <w:pPr>
        <w:pStyle w:val="a3"/>
        <w:ind w:firstLine="540"/>
        <w:rPr>
          <w:sz w:val="24"/>
          <w:szCs w:val="24"/>
        </w:rPr>
      </w:pPr>
      <w:r w:rsidRPr="00947D10">
        <w:rPr>
          <w:sz w:val="24"/>
          <w:szCs w:val="24"/>
        </w:rPr>
        <w:t>Державне підприємство „</w:t>
      </w:r>
      <w:r>
        <w:rPr>
          <w:sz w:val="24"/>
          <w:szCs w:val="24"/>
        </w:rPr>
        <w:t>Конотопське</w:t>
      </w:r>
      <w:r w:rsidRPr="00947D10">
        <w:rPr>
          <w:sz w:val="24"/>
          <w:szCs w:val="24"/>
        </w:rPr>
        <w:t xml:space="preserve"> лісове </w:t>
      </w:r>
      <w:proofErr w:type="spellStart"/>
      <w:r w:rsidRPr="00947D10">
        <w:rPr>
          <w:sz w:val="24"/>
          <w:szCs w:val="24"/>
        </w:rPr>
        <w:t>господарство”</w:t>
      </w:r>
      <w:proofErr w:type="spellEnd"/>
      <w:r w:rsidRPr="00947D10">
        <w:rPr>
          <w:sz w:val="24"/>
          <w:szCs w:val="24"/>
        </w:rPr>
        <w:t xml:space="preserve"> (далі </w:t>
      </w:r>
      <w:proofErr w:type="spellStart"/>
      <w:r w:rsidRPr="00947D10">
        <w:rPr>
          <w:sz w:val="24"/>
          <w:szCs w:val="24"/>
        </w:rPr>
        <w:t>ДП</w:t>
      </w:r>
      <w:proofErr w:type="spellEnd"/>
      <w:r w:rsidRPr="00947D10">
        <w:rPr>
          <w:sz w:val="24"/>
          <w:szCs w:val="24"/>
        </w:rPr>
        <w:t xml:space="preserve"> „</w:t>
      </w:r>
      <w:r>
        <w:rPr>
          <w:sz w:val="24"/>
          <w:szCs w:val="24"/>
        </w:rPr>
        <w:t>КОНОТОПСЬКИЙ ЛІСГОСП</w:t>
      </w:r>
      <w:r w:rsidRPr="00947D10">
        <w:rPr>
          <w:sz w:val="24"/>
          <w:szCs w:val="24"/>
        </w:rPr>
        <w:t xml:space="preserve">”) розташоване в </w:t>
      </w:r>
      <w:r>
        <w:rPr>
          <w:sz w:val="24"/>
          <w:szCs w:val="24"/>
        </w:rPr>
        <w:t>центральній</w:t>
      </w:r>
      <w:r w:rsidRPr="00947D10">
        <w:rPr>
          <w:sz w:val="24"/>
          <w:szCs w:val="24"/>
        </w:rPr>
        <w:t xml:space="preserve"> частині Сумської області на території </w:t>
      </w:r>
      <w:r>
        <w:rPr>
          <w:sz w:val="24"/>
          <w:szCs w:val="24"/>
        </w:rPr>
        <w:t xml:space="preserve">3-х адміністративних районів, Конотопського, Путивльського, </w:t>
      </w:r>
      <w:proofErr w:type="spellStart"/>
      <w:r>
        <w:rPr>
          <w:sz w:val="24"/>
          <w:szCs w:val="24"/>
        </w:rPr>
        <w:t>Буринського</w:t>
      </w:r>
      <w:proofErr w:type="spellEnd"/>
      <w:r>
        <w:rPr>
          <w:sz w:val="24"/>
          <w:szCs w:val="24"/>
        </w:rPr>
        <w:t>, а також міста</w:t>
      </w:r>
      <w:r w:rsidR="00AC4CEB">
        <w:rPr>
          <w:sz w:val="24"/>
          <w:szCs w:val="24"/>
        </w:rPr>
        <w:t xml:space="preserve"> обласного підпорядкування – Конотоп.</w:t>
      </w:r>
    </w:p>
    <w:p w:rsidR="00AC4CEB" w:rsidRDefault="00AC4CEB" w:rsidP="00947D10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До складу входить 5 лісництв.</w:t>
      </w:r>
    </w:p>
    <w:p w:rsidR="00947D10" w:rsidRPr="00947D10" w:rsidRDefault="00947D10" w:rsidP="00947D10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Адміністративно-організаційна структура лісгоспу наводиться в таблиці 1.1.1., віднесення лісів</w:t>
      </w:r>
      <w:r w:rsidRPr="00947D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 органів місцевої влади – в таблиці 1.1.2. </w:t>
      </w:r>
    </w:p>
    <w:p w:rsidR="00947D10" w:rsidRPr="00947D10" w:rsidRDefault="00947D10" w:rsidP="00947D10">
      <w:pPr>
        <w:pStyle w:val="a3"/>
        <w:ind w:firstLine="540"/>
        <w:rPr>
          <w:b/>
          <w:i/>
          <w:sz w:val="24"/>
          <w:szCs w:val="24"/>
        </w:rPr>
      </w:pPr>
    </w:p>
    <w:p w:rsidR="00947D10" w:rsidRPr="00947D10" w:rsidRDefault="00947D10" w:rsidP="00947D10">
      <w:pPr>
        <w:pStyle w:val="a3"/>
        <w:ind w:firstLine="540"/>
        <w:rPr>
          <w:b/>
          <w:i/>
          <w:sz w:val="24"/>
          <w:szCs w:val="24"/>
        </w:rPr>
      </w:pPr>
      <w:r w:rsidRPr="00947D10">
        <w:rPr>
          <w:b/>
          <w:i/>
          <w:sz w:val="24"/>
          <w:szCs w:val="24"/>
        </w:rPr>
        <w:t xml:space="preserve">Поштова адреса: </w:t>
      </w:r>
      <w:r w:rsidRPr="00947D10">
        <w:rPr>
          <w:sz w:val="24"/>
          <w:szCs w:val="24"/>
          <w:lang w:val="ru-RU"/>
        </w:rPr>
        <w:t>41</w:t>
      </w:r>
      <w:r w:rsidR="00AC4CEB">
        <w:rPr>
          <w:sz w:val="24"/>
          <w:szCs w:val="24"/>
          <w:lang w:val="ru-RU"/>
        </w:rPr>
        <w:t xml:space="preserve">615     </w:t>
      </w:r>
      <w:r w:rsidRPr="00947D10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947D10">
        <w:rPr>
          <w:sz w:val="24"/>
          <w:szCs w:val="24"/>
        </w:rPr>
        <w:t>м.</w:t>
      </w:r>
      <w:r w:rsidR="00AC4CEB">
        <w:rPr>
          <w:sz w:val="24"/>
          <w:szCs w:val="24"/>
        </w:rPr>
        <w:t>Конотоп</w:t>
      </w:r>
      <w:proofErr w:type="spellEnd"/>
    </w:p>
    <w:p w:rsidR="00947D10" w:rsidRDefault="00947D10" w:rsidP="00947D10">
      <w:pPr>
        <w:pStyle w:val="a3"/>
        <w:ind w:firstLine="2520"/>
        <w:rPr>
          <w:sz w:val="24"/>
          <w:szCs w:val="24"/>
        </w:rPr>
      </w:pPr>
      <w:r w:rsidRPr="00947D10">
        <w:rPr>
          <w:sz w:val="24"/>
          <w:szCs w:val="24"/>
        </w:rPr>
        <w:t xml:space="preserve">               </w:t>
      </w:r>
      <w:proofErr w:type="spellStart"/>
      <w:r w:rsidRPr="00947D10">
        <w:rPr>
          <w:sz w:val="24"/>
          <w:szCs w:val="24"/>
        </w:rPr>
        <w:t>вул.</w:t>
      </w:r>
      <w:r w:rsidR="00AC4CEB">
        <w:rPr>
          <w:sz w:val="24"/>
          <w:szCs w:val="24"/>
        </w:rPr>
        <w:t>Конотопських</w:t>
      </w:r>
      <w:proofErr w:type="spellEnd"/>
      <w:r w:rsidR="00AC4CEB">
        <w:rPr>
          <w:sz w:val="24"/>
          <w:szCs w:val="24"/>
        </w:rPr>
        <w:t xml:space="preserve"> партизан, 97</w:t>
      </w:r>
    </w:p>
    <w:p w:rsidR="00AC4CEB" w:rsidRPr="00947D10" w:rsidRDefault="00AC4CEB" w:rsidP="00947D10">
      <w:pPr>
        <w:pStyle w:val="a3"/>
        <w:ind w:firstLine="2520"/>
        <w:rPr>
          <w:sz w:val="24"/>
          <w:szCs w:val="24"/>
        </w:rPr>
      </w:pPr>
      <w:r>
        <w:rPr>
          <w:sz w:val="24"/>
          <w:szCs w:val="24"/>
        </w:rPr>
        <w:t xml:space="preserve">               Конотопський район</w:t>
      </w:r>
    </w:p>
    <w:p w:rsidR="00947D10" w:rsidRPr="00947D10" w:rsidRDefault="00947D10" w:rsidP="00947D10">
      <w:pPr>
        <w:pStyle w:val="a3"/>
        <w:ind w:firstLine="2520"/>
        <w:rPr>
          <w:sz w:val="24"/>
          <w:szCs w:val="24"/>
        </w:rPr>
      </w:pPr>
      <w:r w:rsidRPr="00947D10">
        <w:rPr>
          <w:sz w:val="24"/>
          <w:szCs w:val="24"/>
        </w:rPr>
        <w:t xml:space="preserve">               Сумської області</w:t>
      </w:r>
    </w:p>
    <w:p w:rsidR="00AC4CEB" w:rsidRDefault="00947D10" w:rsidP="00947D10">
      <w:pPr>
        <w:pStyle w:val="a3"/>
        <w:ind w:firstLine="2520"/>
        <w:rPr>
          <w:sz w:val="24"/>
          <w:szCs w:val="24"/>
        </w:rPr>
      </w:pPr>
      <w:r w:rsidRPr="00947D10">
        <w:rPr>
          <w:sz w:val="24"/>
          <w:szCs w:val="24"/>
        </w:rPr>
        <w:t xml:space="preserve">               код 054</w:t>
      </w:r>
      <w:r w:rsidR="00AC4CEB">
        <w:rPr>
          <w:sz w:val="24"/>
          <w:szCs w:val="24"/>
        </w:rPr>
        <w:t>47</w:t>
      </w:r>
      <w:r w:rsidRPr="00947D10">
        <w:rPr>
          <w:sz w:val="24"/>
          <w:szCs w:val="24"/>
        </w:rPr>
        <w:t>,</w:t>
      </w:r>
    </w:p>
    <w:p w:rsidR="00947D10" w:rsidRPr="00947D10" w:rsidRDefault="00947D10" w:rsidP="008D2488">
      <w:pPr>
        <w:pStyle w:val="a3"/>
        <w:ind w:firstLine="567"/>
        <w:rPr>
          <w:sz w:val="24"/>
          <w:szCs w:val="24"/>
        </w:rPr>
      </w:pPr>
      <w:r w:rsidRPr="00947D10">
        <w:rPr>
          <w:sz w:val="24"/>
          <w:szCs w:val="24"/>
        </w:rPr>
        <w:t xml:space="preserve"> </w:t>
      </w:r>
      <w:r w:rsidR="008D2488">
        <w:rPr>
          <w:b/>
          <w:i/>
          <w:sz w:val="24"/>
          <w:szCs w:val="24"/>
        </w:rPr>
        <w:t>Електронна</w:t>
      </w:r>
      <w:r w:rsidR="008D2488" w:rsidRPr="00947D10">
        <w:rPr>
          <w:b/>
          <w:i/>
          <w:sz w:val="24"/>
          <w:szCs w:val="24"/>
        </w:rPr>
        <w:t xml:space="preserve"> адреса: </w:t>
      </w:r>
      <w:r w:rsidR="008D2488">
        <w:rPr>
          <w:sz w:val="24"/>
          <w:szCs w:val="24"/>
        </w:rPr>
        <w:t xml:space="preserve">          </w:t>
      </w:r>
      <w:r w:rsidRPr="00947D10">
        <w:rPr>
          <w:sz w:val="24"/>
          <w:szCs w:val="24"/>
          <w:lang w:val="en-US"/>
        </w:rPr>
        <w:t>e</w:t>
      </w:r>
      <w:r w:rsidRPr="00947D10">
        <w:rPr>
          <w:sz w:val="24"/>
          <w:szCs w:val="24"/>
        </w:rPr>
        <w:t>-</w:t>
      </w:r>
      <w:r w:rsidR="00AC4CEB">
        <w:rPr>
          <w:sz w:val="24"/>
          <w:szCs w:val="24"/>
          <w:lang w:val="en-US"/>
        </w:rPr>
        <w:t>ma</w:t>
      </w:r>
      <w:r w:rsidRPr="00947D10">
        <w:rPr>
          <w:sz w:val="24"/>
          <w:szCs w:val="24"/>
          <w:lang w:val="en-US"/>
        </w:rPr>
        <w:t>il</w:t>
      </w:r>
      <w:r w:rsidRPr="00947D10">
        <w:rPr>
          <w:sz w:val="24"/>
          <w:szCs w:val="24"/>
        </w:rPr>
        <w:t xml:space="preserve">: </w:t>
      </w:r>
      <w:r w:rsidR="00AC4CEB">
        <w:rPr>
          <w:sz w:val="24"/>
          <w:szCs w:val="24"/>
          <w:lang w:val="en-US"/>
        </w:rPr>
        <w:t>Konotoples</w:t>
      </w:r>
      <w:r w:rsidR="00AC4CEB" w:rsidRPr="00AC4CEB">
        <w:rPr>
          <w:sz w:val="24"/>
          <w:szCs w:val="24"/>
        </w:rPr>
        <w:t>@</w:t>
      </w:r>
      <w:r w:rsidR="00AC4CEB">
        <w:rPr>
          <w:sz w:val="24"/>
          <w:szCs w:val="24"/>
          <w:lang w:val="en-US"/>
        </w:rPr>
        <w:t>ukr</w:t>
      </w:r>
      <w:r w:rsidR="00AC4CEB" w:rsidRPr="00AC4CEB">
        <w:rPr>
          <w:sz w:val="24"/>
          <w:szCs w:val="24"/>
        </w:rPr>
        <w:t>.</w:t>
      </w:r>
      <w:r w:rsidR="00AC4CEB">
        <w:rPr>
          <w:sz w:val="24"/>
          <w:szCs w:val="24"/>
          <w:lang w:val="en-US"/>
        </w:rPr>
        <w:t>net</w:t>
      </w:r>
      <w:r w:rsidRPr="00947D10">
        <w:rPr>
          <w:sz w:val="24"/>
          <w:szCs w:val="24"/>
        </w:rPr>
        <w:t xml:space="preserve"> </w:t>
      </w:r>
    </w:p>
    <w:p w:rsidR="00947D10" w:rsidRPr="00947D10" w:rsidRDefault="00947D10" w:rsidP="00947D10">
      <w:pPr>
        <w:pStyle w:val="a3"/>
        <w:ind w:firstLine="2520"/>
        <w:rPr>
          <w:sz w:val="24"/>
          <w:szCs w:val="24"/>
        </w:rPr>
      </w:pPr>
    </w:p>
    <w:p w:rsidR="00947D10" w:rsidRPr="00947D10" w:rsidRDefault="00947D10" w:rsidP="00947D10">
      <w:pPr>
        <w:pStyle w:val="a3"/>
        <w:numPr>
          <w:ilvl w:val="2"/>
          <w:numId w:val="1"/>
        </w:numPr>
        <w:ind w:left="1248" w:hanging="539"/>
        <w:rPr>
          <w:sz w:val="24"/>
          <w:szCs w:val="24"/>
        </w:rPr>
      </w:pPr>
      <w:r w:rsidRPr="00947D10">
        <w:rPr>
          <w:sz w:val="24"/>
          <w:szCs w:val="24"/>
        </w:rPr>
        <w:t>Адміністративно-організаційна структура та загальна площа</w:t>
      </w:r>
    </w:p>
    <w:p w:rsidR="00947D10" w:rsidRPr="00947D10" w:rsidRDefault="00947D10" w:rsidP="00947D10">
      <w:pPr>
        <w:pStyle w:val="a3"/>
        <w:ind w:left="850" w:firstLine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4320"/>
        <w:gridCol w:w="1800"/>
      </w:tblGrid>
      <w:tr w:rsidR="00947D10" w:rsidRPr="00947D10" w:rsidTr="001761A7">
        <w:trPr>
          <w:trHeight w:val="72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47D10" w:rsidRPr="00947D10" w:rsidRDefault="00947D10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47D10">
              <w:rPr>
                <w:sz w:val="24"/>
                <w:szCs w:val="24"/>
              </w:rPr>
              <w:t>Найменування лісництв, місцезнаходження контор</w:t>
            </w:r>
          </w:p>
        </w:tc>
        <w:tc>
          <w:tcPr>
            <w:tcW w:w="43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7D10" w:rsidRPr="00947D10" w:rsidRDefault="00947D10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47D10">
              <w:rPr>
                <w:sz w:val="24"/>
                <w:szCs w:val="24"/>
              </w:rPr>
              <w:t>Адміністративні райони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7D10" w:rsidRPr="00947D10" w:rsidRDefault="00947D10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47D10">
              <w:rPr>
                <w:sz w:val="24"/>
                <w:szCs w:val="24"/>
              </w:rPr>
              <w:t>Площа, га</w:t>
            </w:r>
          </w:p>
        </w:tc>
      </w:tr>
      <w:tr w:rsidR="00947D10" w:rsidRPr="00947D10" w:rsidTr="00914847">
        <w:trPr>
          <w:trHeight w:val="300"/>
        </w:trPr>
        <w:tc>
          <w:tcPr>
            <w:tcW w:w="3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8D2488" w:rsidP="001761A7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Конотопське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14847" w:rsidP="00914847">
            <w:pPr>
              <w:pStyle w:val="a3"/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Конотопський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14847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4747,5</w:t>
            </w:r>
          </w:p>
        </w:tc>
      </w:tr>
      <w:tr w:rsidR="00947D10" w:rsidRPr="00947D10" w:rsidTr="00914847">
        <w:trPr>
          <w:trHeight w:val="23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8D2488" w:rsidP="001761A7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м.Конотоп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14847" w:rsidP="00914847">
            <w:pPr>
              <w:pStyle w:val="a3"/>
              <w:ind w:left="60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м.Конотоп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14847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</w:tr>
      <w:tr w:rsidR="00947D10" w:rsidRPr="00947D10" w:rsidTr="00914847">
        <w:trPr>
          <w:trHeight w:val="2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8D2488" w:rsidP="001761A7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вул.Грушевського</w:t>
            </w:r>
            <w:proofErr w:type="spellEnd"/>
            <w:r>
              <w:rPr>
                <w:sz w:val="24"/>
                <w:szCs w:val="24"/>
              </w:rPr>
              <w:t xml:space="preserve"> – 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47D10" w:rsidP="00914847">
            <w:pPr>
              <w:pStyle w:val="a3"/>
              <w:ind w:left="60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947D10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47D10" w:rsidRPr="00947D10" w:rsidTr="00914847">
        <w:trPr>
          <w:trHeight w:val="27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914847" w:rsidP="00914847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D2488">
              <w:rPr>
                <w:sz w:val="24"/>
                <w:szCs w:val="24"/>
              </w:rPr>
              <w:t>Разом: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47D10" w:rsidP="00914847">
            <w:pPr>
              <w:pStyle w:val="a3"/>
              <w:ind w:left="601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14847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4753,1</w:t>
            </w:r>
          </w:p>
        </w:tc>
      </w:tr>
      <w:tr w:rsidR="00947D10" w:rsidRPr="00947D10" w:rsidTr="00914847">
        <w:trPr>
          <w:trHeight w:val="26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8D2488" w:rsidP="001761A7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Новомутинське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14847" w:rsidP="00914847">
            <w:pPr>
              <w:pStyle w:val="a3"/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Конотопський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14847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5427,6</w:t>
            </w:r>
          </w:p>
        </w:tc>
      </w:tr>
      <w:tr w:rsidR="00947D10" w:rsidRPr="00947D10" w:rsidTr="00914847">
        <w:trPr>
          <w:trHeight w:val="2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8D2488" w:rsidP="001761A7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с.Новомутин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47D10" w:rsidP="00914847">
            <w:pPr>
              <w:pStyle w:val="a3"/>
              <w:ind w:left="60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47D10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47D10" w:rsidRPr="00947D10" w:rsidTr="00914847">
        <w:trPr>
          <w:trHeight w:val="2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8D2488" w:rsidP="001761A7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Бочечківське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14847" w:rsidP="00914847">
            <w:pPr>
              <w:pStyle w:val="a3"/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Конотопський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14847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4611,4</w:t>
            </w:r>
          </w:p>
        </w:tc>
      </w:tr>
      <w:tr w:rsidR="00947D10" w:rsidRPr="00947D10" w:rsidTr="00914847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8D2488" w:rsidP="001761A7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с.Бочечки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47D10" w:rsidP="00914847">
            <w:pPr>
              <w:pStyle w:val="a3"/>
              <w:ind w:left="601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47D10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47D10" w:rsidRPr="00947D10" w:rsidTr="00914847">
        <w:trPr>
          <w:trHeight w:val="2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8D2488" w:rsidP="001761A7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Путивльське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14847" w:rsidP="00914847">
            <w:pPr>
              <w:pStyle w:val="a3"/>
              <w:ind w:left="60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Путивльський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14847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4128,0</w:t>
            </w:r>
          </w:p>
        </w:tc>
      </w:tr>
      <w:tr w:rsidR="00947D10" w:rsidRPr="00947D10" w:rsidTr="00914847">
        <w:trPr>
          <w:trHeight w:val="27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8D2488" w:rsidP="001761A7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с.Кардаш</w:t>
            </w:r>
            <w:r w:rsidR="00AC7D54">
              <w:rPr>
                <w:sz w:val="24"/>
                <w:szCs w:val="24"/>
              </w:rPr>
              <w:t>і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14847" w:rsidP="0091484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Буринський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14847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458,0</w:t>
            </w:r>
          </w:p>
        </w:tc>
      </w:tr>
      <w:tr w:rsidR="00947D10" w:rsidRPr="00947D10" w:rsidTr="00914847">
        <w:trPr>
          <w:trHeight w:val="26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8D2488" w:rsidP="00914847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47D10" w:rsidP="00914847">
            <w:pPr>
              <w:pStyle w:val="a3"/>
              <w:ind w:left="601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14847" w:rsidP="00914847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4586,0</w:t>
            </w:r>
          </w:p>
        </w:tc>
      </w:tr>
      <w:tr w:rsidR="00947D10" w:rsidRPr="00947D10" w:rsidTr="00914847">
        <w:trPr>
          <w:trHeight w:val="28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8D2488" w:rsidP="001761A7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Бунякинське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14847" w:rsidP="00914847">
            <w:pPr>
              <w:pStyle w:val="a3"/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Путивльський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14847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6717,0</w:t>
            </w:r>
          </w:p>
        </w:tc>
      </w:tr>
      <w:tr w:rsidR="00947D10" w:rsidRPr="00947D10" w:rsidTr="00914847">
        <w:trPr>
          <w:trHeight w:val="26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D10" w:rsidRPr="00947D10" w:rsidRDefault="00FB73BA" w:rsidP="001761A7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Нова Слобода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47D10" w:rsidP="00914847">
            <w:pPr>
              <w:pStyle w:val="a3"/>
              <w:ind w:left="601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47D10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47D10" w:rsidRPr="00947D10" w:rsidTr="00914847">
        <w:trPr>
          <w:trHeight w:val="275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BA" w:rsidRPr="00914847" w:rsidRDefault="00FB73BA" w:rsidP="00FB73BA">
            <w:pPr>
              <w:pStyle w:val="a3"/>
              <w:jc w:val="left"/>
              <w:rPr>
                <w:b/>
                <w:sz w:val="24"/>
                <w:szCs w:val="24"/>
              </w:rPr>
            </w:pPr>
            <w:r w:rsidRPr="00914847">
              <w:rPr>
                <w:b/>
                <w:sz w:val="24"/>
                <w:szCs w:val="24"/>
              </w:rPr>
              <w:t>Усього по лісгоспу: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14847" w:rsidRDefault="00947D10" w:rsidP="00914847">
            <w:pPr>
              <w:pStyle w:val="a3"/>
              <w:ind w:left="60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14847" w:rsidRDefault="00914847" w:rsidP="001761A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14847">
              <w:rPr>
                <w:b/>
                <w:sz w:val="24"/>
                <w:szCs w:val="24"/>
              </w:rPr>
              <w:t>26095,1</w:t>
            </w:r>
          </w:p>
        </w:tc>
      </w:tr>
      <w:tr w:rsidR="00947D10" w:rsidRPr="00947D10" w:rsidTr="00914847">
        <w:trPr>
          <w:trHeight w:val="2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914847" w:rsidP="001761A7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по адміністративним районам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47D10" w:rsidRDefault="00914847" w:rsidP="00914847">
            <w:pPr>
              <w:pStyle w:val="a3"/>
              <w:ind w:left="60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Конотопський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914847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14786,5</w:t>
            </w:r>
          </w:p>
        </w:tc>
      </w:tr>
      <w:tr w:rsidR="00947D10" w:rsidRPr="00914847" w:rsidTr="001761A7">
        <w:trPr>
          <w:trHeight w:val="2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947D10" w:rsidP="001761A7">
            <w:pPr>
              <w:pStyle w:val="a3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14847" w:rsidRDefault="00914847" w:rsidP="001761A7">
            <w:pPr>
              <w:pStyle w:val="a3"/>
              <w:ind w:left="60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914847">
              <w:rPr>
                <w:sz w:val="24"/>
                <w:szCs w:val="24"/>
              </w:rPr>
              <w:t>Путивльський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D10" w:rsidRPr="00914847" w:rsidRDefault="00914847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10895,0</w:t>
            </w:r>
          </w:p>
        </w:tc>
      </w:tr>
      <w:tr w:rsidR="00947D10" w:rsidRPr="00947D10" w:rsidTr="001761A7">
        <w:trPr>
          <w:trHeight w:val="2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D10" w:rsidRPr="00947D10" w:rsidRDefault="00947D10" w:rsidP="001761A7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914847" w:rsidP="001761A7">
            <w:pPr>
              <w:pStyle w:val="a3"/>
              <w:ind w:left="60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sz w:val="24"/>
                <w:szCs w:val="24"/>
              </w:rPr>
              <w:t>Буринський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914847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458,0</w:t>
            </w:r>
          </w:p>
        </w:tc>
      </w:tr>
      <w:tr w:rsidR="00947D10" w:rsidRPr="00947D10" w:rsidTr="001761A7">
        <w:trPr>
          <w:trHeight w:val="297"/>
        </w:trPr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947D10" w:rsidRPr="00947D10" w:rsidRDefault="00947D10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914847" w:rsidP="001761A7">
            <w:pPr>
              <w:pStyle w:val="a3"/>
              <w:ind w:left="60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sz w:val="24"/>
                <w:szCs w:val="24"/>
              </w:rPr>
              <w:t>м.Конотоп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10" w:rsidRPr="00947D10" w:rsidRDefault="00914847" w:rsidP="001761A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</w:tr>
    </w:tbl>
    <w:p w:rsidR="00914847" w:rsidRDefault="00914847" w:rsidP="00947D10">
      <w:pPr>
        <w:pStyle w:val="a3"/>
        <w:ind w:firstLine="540"/>
        <w:rPr>
          <w:sz w:val="24"/>
          <w:szCs w:val="24"/>
        </w:rPr>
      </w:pPr>
    </w:p>
    <w:p w:rsidR="00947D10" w:rsidRPr="00947D10" w:rsidRDefault="00947D10" w:rsidP="00947D10">
      <w:pPr>
        <w:pStyle w:val="a3"/>
        <w:ind w:firstLine="540"/>
        <w:rPr>
          <w:sz w:val="24"/>
          <w:szCs w:val="24"/>
        </w:rPr>
      </w:pPr>
      <w:r w:rsidRPr="00947D10">
        <w:rPr>
          <w:sz w:val="24"/>
          <w:szCs w:val="24"/>
        </w:rPr>
        <w:t xml:space="preserve">Зовнішні межі </w:t>
      </w:r>
      <w:r w:rsidR="00914847">
        <w:rPr>
          <w:sz w:val="24"/>
          <w:szCs w:val="24"/>
        </w:rPr>
        <w:t>лісгоспу</w:t>
      </w:r>
      <w:r w:rsidRPr="00947D10">
        <w:rPr>
          <w:sz w:val="24"/>
          <w:szCs w:val="24"/>
        </w:rPr>
        <w:t>, лісництв, адміністративних районів, місця розміщення контор, лісових кордонів показані на карт</w:t>
      </w:r>
      <w:r w:rsidR="00914847">
        <w:rPr>
          <w:sz w:val="24"/>
          <w:szCs w:val="24"/>
        </w:rPr>
        <w:t>ах-схемах.</w:t>
      </w:r>
    </w:p>
    <w:p w:rsidR="00947D10" w:rsidRPr="00947D10" w:rsidRDefault="00947D10" w:rsidP="00947D10">
      <w:pPr>
        <w:pStyle w:val="a3"/>
        <w:ind w:firstLine="540"/>
        <w:rPr>
          <w:sz w:val="24"/>
          <w:szCs w:val="24"/>
        </w:rPr>
      </w:pPr>
    </w:p>
    <w:p w:rsidR="00947D10" w:rsidRPr="00947D10" w:rsidRDefault="00947D10" w:rsidP="00947D10">
      <w:pPr>
        <w:pStyle w:val="a3"/>
        <w:ind w:firstLine="540"/>
        <w:rPr>
          <w:sz w:val="24"/>
          <w:szCs w:val="24"/>
        </w:rPr>
      </w:pPr>
    </w:p>
    <w:p w:rsidR="00947D10" w:rsidRPr="00947D10" w:rsidRDefault="00947D10" w:rsidP="00947D10">
      <w:pPr>
        <w:pStyle w:val="a3"/>
        <w:ind w:firstLine="540"/>
        <w:rPr>
          <w:sz w:val="24"/>
          <w:szCs w:val="24"/>
        </w:rPr>
      </w:pPr>
    </w:p>
    <w:p w:rsidR="00947D10" w:rsidRPr="00947D10" w:rsidRDefault="00947D10" w:rsidP="00947D10">
      <w:pPr>
        <w:pStyle w:val="a3"/>
        <w:ind w:firstLine="540"/>
        <w:rPr>
          <w:sz w:val="24"/>
          <w:szCs w:val="24"/>
        </w:rPr>
      </w:pPr>
    </w:p>
    <w:p w:rsidR="00947D10" w:rsidRDefault="00947D10" w:rsidP="00947D10">
      <w:pPr>
        <w:pStyle w:val="a3"/>
        <w:ind w:firstLine="540"/>
        <w:rPr>
          <w:sz w:val="24"/>
          <w:szCs w:val="24"/>
        </w:rPr>
      </w:pPr>
    </w:p>
    <w:p w:rsidR="00AC7D54" w:rsidRPr="00947D10" w:rsidRDefault="00AC7D54" w:rsidP="00947D10">
      <w:pPr>
        <w:pStyle w:val="a3"/>
        <w:ind w:firstLine="540"/>
        <w:rPr>
          <w:sz w:val="24"/>
          <w:szCs w:val="24"/>
        </w:rPr>
      </w:pPr>
    </w:p>
    <w:p w:rsidR="00947D10" w:rsidRPr="00947D10" w:rsidRDefault="00947D10" w:rsidP="00947D10">
      <w:pPr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lastRenderedPageBreak/>
        <w:t>1.1.2. Віднесення лісів до місцевих органів влади</w:t>
      </w:r>
    </w:p>
    <w:p w:rsidR="00947D10" w:rsidRPr="00947D10" w:rsidRDefault="00947D10" w:rsidP="00947D1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13" w:type="dxa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3622"/>
        <w:gridCol w:w="1997"/>
        <w:gridCol w:w="3356"/>
        <w:gridCol w:w="1238"/>
      </w:tblGrid>
      <w:tr w:rsidR="00947D10" w:rsidRPr="00947D10" w:rsidTr="00BC3084">
        <w:trPr>
          <w:trHeight w:val="446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47D10" w:rsidP="0017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органів влади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47D10" w:rsidP="0017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лісництв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47D10" w:rsidP="0017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кварталів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47D10" w:rsidP="00176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Площа, га</w:t>
            </w:r>
          </w:p>
        </w:tc>
      </w:tr>
      <w:tr w:rsidR="00947D10" w:rsidRPr="00947D10" w:rsidTr="00BC3084">
        <w:trPr>
          <w:trHeight w:val="446"/>
          <w:jc w:val="center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14847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Конотопський</w:t>
            </w:r>
            <w:r w:rsidR="00947D10" w:rsidRPr="00947D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район</w:t>
            </w:r>
          </w:p>
        </w:tc>
      </w:tr>
      <w:tr w:rsidR="00947D10" w:rsidRPr="00947D10" w:rsidTr="00BC3084">
        <w:trPr>
          <w:trHeight w:val="446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14847" w:rsidP="00AC7D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</w:t>
            </w:r>
            <w:r w:rsidR="00AC7D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ьнянська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EB0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Конотопське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509,0</w:t>
            </w:r>
          </w:p>
        </w:tc>
      </w:tr>
      <w:tr w:rsidR="00947D10" w:rsidRPr="00947D10" w:rsidTr="00BC3084">
        <w:trPr>
          <w:trHeight w:val="161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Вирівська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47D10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46,7</w:t>
            </w:r>
          </w:p>
        </w:tc>
      </w:tr>
      <w:tr w:rsidR="00947D10" w:rsidRPr="00947D10" w:rsidTr="00BC3084">
        <w:trPr>
          <w:trHeight w:val="161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Кузьківська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47D10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12-14, 31-79, 87-90, 92, 93, 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2964,8</w:t>
            </w:r>
          </w:p>
        </w:tc>
      </w:tr>
      <w:tr w:rsidR="00947D10" w:rsidRPr="00947D10" w:rsidTr="00BC3084">
        <w:trPr>
          <w:trHeight w:val="321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Попівська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47D10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945,0</w:t>
            </w:r>
          </w:p>
        </w:tc>
      </w:tr>
      <w:tr w:rsidR="00947D10" w:rsidRPr="00947D10" w:rsidTr="00BC3084">
        <w:trPr>
          <w:trHeight w:val="161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Шевченківська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47D10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80-86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282,0</w:t>
            </w:r>
          </w:p>
        </w:tc>
      </w:tr>
      <w:tr w:rsidR="00947D10" w:rsidRPr="00947D10" w:rsidTr="00BC3084">
        <w:trPr>
          <w:trHeight w:val="304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Конотопська міська рада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47D10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5,6</w:t>
            </w:r>
          </w:p>
        </w:tc>
      </w:tr>
      <w:tr w:rsidR="00947D10" w:rsidRPr="00947D10" w:rsidTr="00BC3084">
        <w:trPr>
          <w:trHeight w:val="377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BC3084" w:rsidRDefault="00EB0D3F" w:rsidP="00EB0D3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30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BC3084" w:rsidRDefault="00947D10" w:rsidP="00914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BC3084" w:rsidRDefault="00947D10" w:rsidP="009148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BC3084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30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4753,1</w:t>
            </w:r>
          </w:p>
        </w:tc>
      </w:tr>
      <w:tr w:rsidR="00947D10" w:rsidRPr="00947D10" w:rsidTr="00BC3084">
        <w:trPr>
          <w:trHeight w:val="161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Бочечківська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Бочечківське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4611,4</w:t>
            </w:r>
          </w:p>
        </w:tc>
      </w:tr>
      <w:tr w:rsidR="00947D10" w:rsidRPr="00947D10" w:rsidTr="00BC3084">
        <w:trPr>
          <w:trHeight w:val="161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Бочечківська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Новомутинське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5427,6</w:t>
            </w:r>
          </w:p>
        </w:tc>
      </w:tr>
      <w:tr w:rsidR="00EB0D3F" w:rsidRPr="00947D10" w:rsidTr="00BC3084">
        <w:trPr>
          <w:trHeight w:val="406"/>
          <w:jc w:val="center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D3F" w:rsidRPr="00EB0D3F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Путивльський район</w:t>
            </w:r>
          </w:p>
        </w:tc>
      </w:tr>
      <w:tr w:rsidR="00947D10" w:rsidRPr="00947D10" w:rsidTr="00BC3084">
        <w:trPr>
          <w:trHeight w:val="315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EB0D3F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Стрельницька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Путивльське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</w:tr>
      <w:tr w:rsidR="00947D10" w:rsidRPr="00947D10" w:rsidTr="00BC3084">
        <w:trPr>
          <w:trHeight w:val="374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Сафонівська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47D10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3383,0</w:t>
            </w:r>
          </w:p>
        </w:tc>
      </w:tr>
      <w:tr w:rsidR="00947D10" w:rsidRPr="00947D10" w:rsidTr="00BC3084">
        <w:trPr>
          <w:trHeight w:val="412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Зінівська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47D10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77-78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115,0</w:t>
            </w:r>
          </w:p>
        </w:tc>
      </w:tr>
      <w:tr w:rsidR="00947D10" w:rsidRPr="00947D10" w:rsidTr="00BC3084">
        <w:trPr>
          <w:trHeight w:val="2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Новослобідьська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47D10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79-83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314,0</w:t>
            </w:r>
          </w:p>
        </w:tc>
      </w:tr>
      <w:tr w:rsidR="00947D10" w:rsidRPr="00947D10" w:rsidTr="00BC3084">
        <w:trPr>
          <w:trHeight w:val="409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Зарічненська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47D10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66-69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166,0</w:t>
            </w:r>
          </w:p>
        </w:tc>
      </w:tr>
      <w:tr w:rsidR="00947D10" w:rsidRPr="00947D10" w:rsidTr="00BC3084">
        <w:trPr>
          <w:trHeight w:val="414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BC3084" w:rsidRDefault="00EB0D3F" w:rsidP="00EB0D3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30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BC3084" w:rsidRDefault="00947D10" w:rsidP="00914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BC3084" w:rsidRDefault="00947D10" w:rsidP="009148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BC3084" w:rsidRDefault="00EB0D3F" w:rsidP="00914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30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4128,0</w:t>
            </w:r>
          </w:p>
        </w:tc>
      </w:tr>
      <w:tr w:rsidR="00BC3084" w:rsidRPr="00947D10" w:rsidTr="00BC3084">
        <w:trPr>
          <w:trHeight w:val="289"/>
          <w:jc w:val="center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084" w:rsidRPr="00BC3084" w:rsidRDefault="00BC3084" w:rsidP="00914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BC30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Буринський</w:t>
            </w:r>
            <w:proofErr w:type="spellEnd"/>
            <w:r w:rsidRPr="00BC30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район</w:t>
            </w:r>
          </w:p>
        </w:tc>
      </w:tr>
      <w:tr w:rsidR="00947D10" w:rsidRPr="00947D10" w:rsidTr="00BC3084">
        <w:trPr>
          <w:trHeight w:val="406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AC7D54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BC3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винтівська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Путивльське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70-76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458,0</w:t>
            </w:r>
          </w:p>
        </w:tc>
      </w:tr>
      <w:tr w:rsidR="00947D10" w:rsidRPr="00947D10" w:rsidTr="00BC3084">
        <w:trPr>
          <w:trHeight w:val="410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BC3084" w:rsidRDefault="00BC3084" w:rsidP="00BC308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лісництву: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BC3084" w:rsidRDefault="00947D10" w:rsidP="00914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BC3084" w:rsidRDefault="00947D10" w:rsidP="009148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BC3084" w:rsidRDefault="00BC3084" w:rsidP="00914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4586,0</w:t>
            </w:r>
          </w:p>
        </w:tc>
      </w:tr>
      <w:tr w:rsidR="00BC3084" w:rsidRPr="00947D10" w:rsidTr="001761A7">
        <w:trPr>
          <w:trHeight w:val="318"/>
          <w:jc w:val="center"/>
        </w:trPr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084" w:rsidRPr="00BC3084" w:rsidRDefault="00BC3084" w:rsidP="00914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Путивльський район</w:t>
            </w:r>
          </w:p>
        </w:tc>
      </w:tr>
      <w:tr w:rsidR="00947D10" w:rsidRPr="00947D10" w:rsidTr="00BC3084">
        <w:trPr>
          <w:trHeight w:val="226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Новослобідьська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Бунякинське</w:t>
            </w:r>
            <w:proofErr w:type="spellEnd"/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8-95, 105-108, 121-124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5153,0</w:t>
            </w:r>
          </w:p>
        </w:tc>
      </w:tr>
      <w:tr w:rsidR="00947D10" w:rsidRPr="00947D10" w:rsidTr="00BC3084">
        <w:trPr>
          <w:trHeight w:val="64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8F19C8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</w:t>
            </w:r>
            <w:r w:rsidR="00BC3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C3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="00BC3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якинська</w:t>
            </w:r>
            <w:proofErr w:type="spellEnd"/>
            <w:r w:rsidR="00BC3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47D10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C30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63,0</w:t>
            </w:r>
          </w:p>
        </w:tc>
      </w:tr>
      <w:tr w:rsidR="00947D10" w:rsidRPr="00947D10" w:rsidTr="00BC3084">
        <w:trPr>
          <w:trHeight w:val="270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Мачулищанська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47D10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3, 5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91,0</w:t>
            </w:r>
          </w:p>
        </w:tc>
      </w:tr>
      <w:tr w:rsidR="00947D10" w:rsidRPr="00947D10" w:rsidTr="00BC3084">
        <w:trPr>
          <w:trHeight w:val="275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Руднівська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47D10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4, 6, 7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139,0</w:t>
            </w:r>
          </w:p>
        </w:tc>
      </w:tr>
      <w:tr w:rsidR="00947D10" w:rsidRPr="00947D10" w:rsidTr="00BC3084">
        <w:trPr>
          <w:trHeight w:val="232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Манухівська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947D10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125, 126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D10" w:rsidRPr="00947D10" w:rsidRDefault="00BC3084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</w:t>
            </w:r>
          </w:p>
        </w:tc>
      </w:tr>
      <w:tr w:rsidR="00BC3084" w:rsidRPr="00947D10" w:rsidTr="00BC3084">
        <w:trPr>
          <w:trHeight w:val="232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084" w:rsidRPr="00947D10" w:rsidRDefault="00BC3084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Бояро-Лежачівська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084" w:rsidRPr="00947D10" w:rsidRDefault="00BC3084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084" w:rsidRPr="00947D10" w:rsidRDefault="00BC3084" w:rsidP="00914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96-104, 109-120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084" w:rsidRPr="00947D10" w:rsidRDefault="00BC3084" w:rsidP="00914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1151,0</w:t>
            </w:r>
          </w:p>
        </w:tc>
      </w:tr>
      <w:tr w:rsidR="00BC3084" w:rsidRPr="00947D10" w:rsidTr="00BC3084">
        <w:trPr>
          <w:trHeight w:val="232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084" w:rsidRPr="00BC3084" w:rsidRDefault="00BC3084" w:rsidP="00BC308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30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Разом: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084" w:rsidRPr="00BC3084" w:rsidRDefault="00BC3084" w:rsidP="00914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084" w:rsidRPr="00BC3084" w:rsidRDefault="00BC3084" w:rsidP="009148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084" w:rsidRPr="00BC3084" w:rsidRDefault="008F19C8" w:rsidP="00914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6717</w:t>
            </w:r>
            <w:r w:rsidR="00BC3084" w:rsidRPr="00BC30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</w:tr>
    </w:tbl>
    <w:p w:rsidR="00947D10" w:rsidRPr="00947D10" w:rsidRDefault="00947D10" w:rsidP="00947D10">
      <w:pPr>
        <w:pStyle w:val="a3"/>
        <w:ind w:firstLine="540"/>
        <w:rPr>
          <w:b/>
          <w:sz w:val="24"/>
          <w:szCs w:val="24"/>
        </w:rPr>
      </w:pPr>
    </w:p>
    <w:p w:rsidR="00947D10" w:rsidRPr="00947D10" w:rsidRDefault="00947D10" w:rsidP="00947D10">
      <w:pPr>
        <w:pStyle w:val="a3"/>
        <w:ind w:firstLine="540"/>
        <w:rPr>
          <w:b/>
          <w:sz w:val="24"/>
          <w:szCs w:val="24"/>
        </w:rPr>
      </w:pPr>
    </w:p>
    <w:p w:rsidR="00947D10" w:rsidRDefault="00947D10" w:rsidP="00947D10">
      <w:pPr>
        <w:pStyle w:val="a3"/>
        <w:ind w:firstLine="540"/>
        <w:rPr>
          <w:b/>
          <w:sz w:val="24"/>
          <w:szCs w:val="24"/>
        </w:rPr>
      </w:pPr>
    </w:p>
    <w:p w:rsidR="00A670AA" w:rsidRDefault="00A670AA" w:rsidP="00947D10">
      <w:pPr>
        <w:pStyle w:val="a3"/>
        <w:ind w:firstLine="540"/>
        <w:rPr>
          <w:b/>
          <w:sz w:val="24"/>
          <w:szCs w:val="24"/>
        </w:rPr>
      </w:pPr>
    </w:p>
    <w:p w:rsidR="00A670AA" w:rsidRDefault="00A670AA" w:rsidP="00947D10">
      <w:pPr>
        <w:pStyle w:val="a3"/>
        <w:ind w:firstLine="540"/>
        <w:rPr>
          <w:b/>
          <w:sz w:val="24"/>
          <w:szCs w:val="24"/>
        </w:rPr>
      </w:pPr>
    </w:p>
    <w:p w:rsidR="00A670AA" w:rsidRDefault="00A670AA" w:rsidP="00947D10">
      <w:pPr>
        <w:pStyle w:val="a3"/>
        <w:ind w:firstLine="540"/>
        <w:rPr>
          <w:b/>
          <w:sz w:val="24"/>
          <w:szCs w:val="24"/>
        </w:rPr>
      </w:pPr>
    </w:p>
    <w:p w:rsidR="00A670AA" w:rsidRDefault="00A670AA" w:rsidP="00947D10">
      <w:pPr>
        <w:pStyle w:val="a3"/>
        <w:ind w:firstLine="540"/>
        <w:rPr>
          <w:b/>
          <w:sz w:val="24"/>
          <w:szCs w:val="24"/>
        </w:rPr>
      </w:pPr>
    </w:p>
    <w:p w:rsidR="00A670AA" w:rsidRDefault="00A670AA" w:rsidP="00947D10">
      <w:pPr>
        <w:pStyle w:val="a3"/>
        <w:ind w:firstLine="540"/>
        <w:rPr>
          <w:b/>
          <w:sz w:val="24"/>
          <w:szCs w:val="24"/>
        </w:rPr>
      </w:pPr>
    </w:p>
    <w:p w:rsidR="00A670AA" w:rsidRPr="00947D10" w:rsidRDefault="00A670AA" w:rsidP="00947D10">
      <w:pPr>
        <w:pStyle w:val="a3"/>
        <w:ind w:firstLine="540"/>
        <w:rPr>
          <w:b/>
          <w:sz w:val="24"/>
          <w:szCs w:val="24"/>
        </w:rPr>
      </w:pPr>
    </w:p>
    <w:p w:rsidR="00947D10" w:rsidRPr="00947D10" w:rsidRDefault="00947D10" w:rsidP="00947D10">
      <w:pPr>
        <w:pStyle w:val="a3"/>
        <w:ind w:firstLine="540"/>
        <w:rPr>
          <w:b/>
          <w:sz w:val="24"/>
          <w:szCs w:val="24"/>
        </w:rPr>
      </w:pPr>
      <w:r w:rsidRPr="00947D10">
        <w:rPr>
          <w:b/>
          <w:sz w:val="24"/>
          <w:szCs w:val="24"/>
        </w:rPr>
        <w:lastRenderedPageBreak/>
        <w:t>1.2.Організація території. Обсяг і характер виконаних лісовпорядних робіт</w:t>
      </w:r>
    </w:p>
    <w:p w:rsidR="00947D10" w:rsidRPr="00947D10" w:rsidRDefault="00947D10" w:rsidP="00947D10">
      <w:pPr>
        <w:pStyle w:val="a3"/>
        <w:jc w:val="center"/>
        <w:rPr>
          <w:sz w:val="24"/>
          <w:szCs w:val="24"/>
        </w:rPr>
      </w:pPr>
    </w:p>
    <w:p w:rsidR="00947D10" w:rsidRPr="00947D10" w:rsidRDefault="00947D10" w:rsidP="00A670AA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670AA">
        <w:rPr>
          <w:rFonts w:ascii="Times New Roman" w:hAnsi="Times New Roman" w:cs="Times New Roman"/>
          <w:sz w:val="24"/>
          <w:szCs w:val="24"/>
          <w:lang w:val="uk-UA"/>
        </w:rPr>
        <w:t>ДП</w:t>
      </w:r>
      <w:proofErr w:type="spellEnd"/>
      <w:r w:rsidRPr="00A670AA">
        <w:rPr>
          <w:rFonts w:ascii="Times New Roman" w:hAnsi="Times New Roman" w:cs="Times New Roman"/>
          <w:sz w:val="24"/>
          <w:szCs w:val="24"/>
          <w:lang w:val="uk-UA"/>
        </w:rPr>
        <w:t xml:space="preserve"> „</w:t>
      </w:r>
      <w:r w:rsidR="00A670AA">
        <w:rPr>
          <w:rFonts w:ascii="Times New Roman" w:hAnsi="Times New Roman" w:cs="Times New Roman"/>
          <w:sz w:val="24"/>
          <w:szCs w:val="24"/>
          <w:lang w:val="uk-UA"/>
        </w:rPr>
        <w:t xml:space="preserve">Конотопський </w:t>
      </w:r>
      <w:proofErr w:type="spellStart"/>
      <w:r w:rsidR="00A670AA">
        <w:rPr>
          <w:rFonts w:ascii="Times New Roman" w:hAnsi="Times New Roman" w:cs="Times New Roman"/>
          <w:sz w:val="24"/>
          <w:szCs w:val="24"/>
          <w:lang w:val="uk-UA"/>
        </w:rPr>
        <w:t>лісгосп</w:t>
      </w:r>
      <w:r w:rsidRPr="00A670AA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A670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7D10">
        <w:rPr>
          <w:rFonts w:ascii="Times New Roman" w:hAnsi="Times New Roman" w:cs="Times New Roman"/>
          <w:sz w:val="24"/>
          <w:szCs w:val="24"/>
          <w:lang w:val="uk-UA"/>
        </w:rPr>
        <w:t>бу</w:t>
      </w:r>
      <w:r w:rsidR="00A670A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70AA">
        <w:rPr>
          <w:rFonts w:ascii="Times New Roman" w:hAnsi="Times New Roman" w:cs="Times New Roman"/>
          <w:sz w:val="24"/>
          <w:szCs w:val="24"/>
          <w:lang w:val="uk-UA"/>
        </w:rPr>
        <w:t>організований</w:t>
      </w: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в 193</w:t>
      </w:r>
      <w:r w:rsidR="00A670A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році </w:t>
      </w:r>
      <w:r w:rsidR="00A670AA">
        <w:rPr>
          <w:rFonts w:ascii="Times New Roman" w:hAnsi="Times New Roman" w:cs="Times New Roman"/>
          <w:sz w:val="24"/>
          <w:szCs w:val="24"/>
          <w:lang w:val="uk-UA"/>
        </w:rPr>
        <w:t xml:space="preserve">на базі лісів Путивльського лісгоспу, до складу якого входили Конотопське, </w:t>
      </w:r>
      <w:proofErr w:type="spellStart"/>
      <w:r w:rsidR="00A670AA">
        <w:rPr>
          <w:rFonts w:ascii="Times New Roman" w:hAnsi="Times New Roman" w:cs="Times New Roman"/>
          <w:sz w:val="24"/>
          <w:szCs w:val="24"/>
          <w:lang w:val="uk-UA"/>
        </w:rPr>
        <w:t>Бочечківське</w:t>
      </w:r>
      <w:proofErr w:type="spellEnd"/>
      <w:r w:rsidR="00A670A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670AA">
        <w:rPr>
          <w:rFonts w:ascii="Times New Roman" w:hAnsi="Times New Roman" w:cs="Times New Roman"/>
          <w:sz w:val="24"/>
          <w:szCs w:val="24"/>
          <w:lang w:val="uk-UA"/>
        </w:rPr>
        <w:t>Бунякинське</w:t>
      </w:r>
      <w:proofErr w:type="spellEnd"/>
      <w:r w:rsidR="00A670A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670AA">
        <w:rPr>
          <w:rFonts w:ascii="Times New Roman" w:hAnsi="Times New Roman" w:cs="Times New Roman"/>
          <w:sz w:val="24"/>
          <w:szCs w:val="24"/>
          <w:lang w:val="uk-UA"/>
        </w:rPr>
        <w:t>Новомутинське</w:t>
      </w:r>
      <w:proofErr w:type="spellEnd"/>
      <w:r w:rsidR="00A670AA">
        <w:rPr>
          <w:rFonts w:ascii="Times New Roman" w:hAnsi="Times New Roman" w:cs="Times New Roman"/>
          <w:sz w:val="24"/>
          <w:szCs w:val="24"/>
          <w:lang w:val="uk-UA"/>
        </w:rPr>
        <w:t xml:space="preserve"> та Путивльське лісництва.</w:t>
      </w:r>
    </w:p>
    <w:p w:rsidR="00947D10" w:rsidRDefault="00A670AA" w:rsidP="00A670AA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Згідно постанови Ради Міністрів УРСР №1834 від 30.11.1959р. Конотопський лісгосп</w:t>
      </w:r>
      <w:r w:rsidR="00E071AE">
        <w:rPr>
          <w:rFonts w:ascii="Times New Roman" w:hAnsi="Times New Roman" w:cs="Times New Roman"/>
          <w:sz w:val="24"/>
          <w:szCs w:val="24"/>
          <w:lang w:val="uk-UA"/>
        </w:rPr>
        <w:t xml:space="preserve"> був реорганізований в </w:t>
      </w:r>
      <w:proofErr w:type="spellStart"/>
      <w:r w:rsidR="00E071AE">
        <w:rPr>
          <w:rFonts w:ascii="Times New Roman" w:hAnsi="Times New Roman" w:cs="Times New Roman"/>
          <w:sz w:val="24"/>
          <w:szCs w:val="24"/>
          <w:lang w:val="uk-UA"/>
        </w:rPr>
        <w:t>лісгоспзаг</w:t>
      </w:r>
      <w:proofErr w:type="spellEnd"/>
      <w:r w:rsidR="00E071AE">
        <w:rPr>
          <w:rFonts w:ascii="Times New Roman" w:hAnsi="Times New Roman" w:cs="Times New Roman"/>
          <w:sz w:val="24"/>
          <w:szCs w:val="24"/>
          <w:lang w:val="uk-UA"/>
        </w:rPr>
        <w:t>, а в 1992р. в держлісгосп.</w:t>
      </w:r>
    </w:p>
    <w:p w:rsidR="00E071AE" w:rsidRDefault="00E071AE" w:rsidP="00A670AA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Перше лісовпорядкування лісів, які входять до складу лісгоспу було проведено в 1926р.</w:t>
      </w:r>
    </w:p>
    <w:p w:rsidR="00E071AE" w:rsidRDefault="00E071AE" w:rsidP="00A670AA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Наступні лісовпорядні роботи проводились в 1936р., в 1947р., в 1956р., 1966р., 1977р., 1986р., 1996</w:t>
      </w:r>
      <w:r w:rsidR="008F19C8">
        <w:rPr>
          <w:rFonts w:ascii="Times New Roman" w:hAnsi="Times New Roman" w:cs="Times New Roman"/>
          <w:sz w:val="24"/>
          <w:szCs w:val="24"/>
          <w:lang w:val="uk-UA"/>
        </w:rPr>
        <w:t>, 2007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роках. В архівах частково збереглися матеріали цих робіт: планшети, плани лісонасаджень, проекти організації і розвитку лісового господарства.</w:t>
      </w:r>
    </w:p>
    <w:p w:rsidR="00E071AE" w:rsidRPr="00947D10" w:rsidRDefault="00E071AE" w:rsidP="00A670AA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Попереднє лісовпорядкування було проведено в 2007р. Українською експедицією. Роботи виконувались відповідно до вимог лісовпорядної інструкції 2006 року за І розрядом.</w:t>
      </w:r>
    </w:p>
    <w:p w:rsidR="00947D10" w:rsidRPr="00947D10" w:rsidRDefault="00947D10" w:rsidP="00A670AA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 утворенням Сумського обласного управління лісового та з метою приведення у відповідність Статусу і найменування підприємств до Господарського кодексу України і наказу Державного комітету з питань регуляторної політики та підприємництва України від 29.06.2004 р. №792/9391 „Про затвердження вимог щодо написання, найменування юридичної особи або її відокремленого підрозділу згідно наказу </w:t>
      </w:r>
      <w:proofErr w:type="spellStart"/>
      <w:r w:rsidRPr="00947D10">
        <w:rPr>
          <w:rFonts w:ascii="Times New Roman" w:hAnsi="Times New Roman" w:cs="Times New Roman"/>
          <w:sz w:val="24"/>
          <w:szCs w:val="24"/>
          <w:lang w:val="uk-UA"/>
        </w:rPr>
        <w:t>Держкомлісгоспу</w:t>
      </w:r>
      <w:proofErr w:type="spellEnd"/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України від 03.02.2005 р. №</w:t>
      </w:r>
      <w:r w:rsidR="00E071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91 </w:t>
      </w:r>
      <w:r w:rsidR="00E071AE">
        <w:rPr>
          <w:rFonts w:ascii="Times New Roman" w:hAnsi="Times New Roman" w:cs="Times New Roman"/>
          <w:sz w:val="24"/>
          <w:szCs w:val="24"/>
          <w:lang w:val="uk-UA"/>
        </w:rPr>
        <w:t>Конотопський</w:t>
      </w: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держлісгосп перейменовано в ДЕРЖАВНЕ ПІДПРИЄМСТВО „</w:t>
      </w:r>
      <w:r w:rsidR="000048EA">
        <w:rPr>
          <w:rFonts w:ascii="Times New Roman" w:hAnsi="Times New Roman" w:cs="Times New Roman"/>
          <w:sz w:val="24"/>
          <w:szCs w:val="24"/>
          <w:lang w:val="uk-UA"/>
        </w:rPr>
        <w:t>КОНО</w:t>
      </w:r>
      <w:r w:rsidR="008F19C8">
        <w:rPr>
          <w:rFonts w:ascii="Times New Roman" w:hAnsi="Times New Roman" w:cs="Times New Roman"/>
          <w:sz w:val="24"/>
          <w:szCs w:val="24"/>
          <w:lang w:val="uk-UA"/>
        </w:rPr>
        <w:t>ТО</w:t>
      </w:r>
      <w:r w:rsidR="000048EA">
        <w:rPr>
          <w:rFonts w:ascii="Times New Roman" w:hAnsi="Times New Roman" w:cs="Times New Roman"/>
          <w:sz w:val="24"/>
          <w:szCs w:val="24"/>
          <w:lang w:val="uk-UA"/>
        </w:rPr>
        <w:t>ПСЬКЕ</w:t>
      </w: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ЛІСО</w:t>
      </w:r>
      <w:r w:rsidR="000048EA">
        <w:rPr>
          <w:rFonts w:ascii="Times New Roman" w:hAnsi="Times New Roman" w:cs="Times New Roman"/>
          <w:sz w:val="24"/>
          <w:szCs w:val="24"/>
          <w:lang w:val="uk-UA"/>
        </w:rPr>
        <w:t>ВЕ</w:t>
      </w: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ГОСПОДАРСТВО” (скорочено </w:t>
      </w:r>
      <w:proofErr w:type="spellStart"/>
      <w:r w:rsidRPr="00947D10">
        <w:rPr>
          <w:rFonts w:ascii="Times New Roman" w:hAnsi="Times New Roman" w:cs="Times New Roman"/>
          <w:sz w:val="24"/>
          <w:szCs w:val="24"/>
          <w:lang w:val="uk-UA"/>
        </w:rPr>
        <w:t>ДП</w:t>
      </w:r>
      <w:proofErr w:type="spellEnd"/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„</w:t>
      </w:r>
      <w:r w:rsidR="000048EA">
        <w:rPr>
          <w:rFonts w:ascii="Times New Roman" w:hAnsi="Times New Roman" w:cs="Times New Roman"/>
          <w:sz w:val="24"/>
          <w:szCs w:val="24"/>
          <w:lang w:val="uk-UA"/>
        </w:rPr>
        <w:t>КОНОТОПСЬКИЙ ЛІСГОСП</w:t>
      </w:r>
      <w:r w:rsidRPr="00947D10">
        <w:rPr>
          <w:rFonts w:ascii="Times New Roman" w:hAnsi="Times New Roman" w:cs="Times New Roman"/>
          <w:sz w:val="24"/>
          <w:szCs w:val="24"/>
          <w:lang w:val="uk-UA"/>
        </w:rPr>
        <w:t>”).</w:t>
      </w:r>
    </w:p>
    <w:p w:rsidR="00947D10" w:rsidRDefault="00D0540E" w:rsidP="0053360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Починаючи з 1996 року на всій території лісгоспу проводилося безперервне лісовпорядкування. Воно полягало в щорічному проведенні натурних таксаційних робіт на площах охоплених господарською діяльністю, на прийнятих землях, на лісових ділянках, що зазнали впливу стихійного лиха. Всі поточні зміни вносилися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повидільну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таксаційну і картографічну бази даних, які підтримувались в актуальному стані. Під час безперервного лісовпорядкування здійснювався контроль за якістю виконання лісогосподарських заходів і лісокористування, визначались місця їх проведення. За результатами безперервного лісовпорядкування надавались комплекти о</w:t>
      </w:r>
      <w:r w:rsidR="00533604">
        <w:rPr>
          <w:rFonts w:ascii="Times New Roman" w:hAnsi="Times New Roman" w:cs="Times New Roman"/>
          <w:sz w:val="24"/>
          <w:szCs w:val="24"/>
          <w:lang w:val="uk-UA"/>
        </w:rPr>
        <w:t>б</w:t>
      </w:r>
      <w:r>
        <w:rPr>
          <w:rFonts w:ascii="Times New Roman" w:hAnsi="Times New Roman" w:cs="Times New Roman"/>
          <w:sz w:val="24"/>
          <w:szCs w:val="24"/>
          <w:lang w:val="uk-UA"/>
        </w:rPr>
        <w:t>ліково-звітної документації. Проводився аналіз виконання проекту організації та розвитку лісового господарства, а його результати доводилися на всі рівні господарського управління.</w:t>
      </w:r>
    </w:p>
    <w:p w:rsidR="00533604" w:rsidRDefault="00533604" w:rsidP="0053360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2008 року безперервне лісовпорядкування перейшло на нову організацію робіт – передавання функцій польового збору інформації лісогосподарському підприємству.</w:t>
      </w:r>
    </w:p>
    <w:p w:rsidR="00533604" w:rsidRDefault="00533604" w:rsidP="00533604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24357">
        <w:rPr>
          <w:sz w:val="24"/>
          <w:szCs w:val="24"/>
        </w:rPr>
        <w:t xml:space="preserve">Нинішнє базове лісовпорядкування </w:t>
      </w:r>
      <w:r>
        <w:rPr>
          <w:sz w:val="24"/>
          <w:szCs w:val="24"/>
        </w:rPr>
        <w:t>2017</w:t>
      </w:r>
      <w:r w:rsidRPr="00824357">
        <w:rPr>
          <w:sz w:val="24"/>
          <w:szCs w:val="24"/>
        </w:rPr>
        <w:t xml:space="preserve"> </w:t>
      </w:r>
      <w:r>
        <w:rPr>
          <w:sz w:val="24"/>
          <w:szCs w:val="24"/>
        </w:rPr>
        <w:t>року проведено</w:t>
      </w:r>
      <w:r w:rsidRPr="00824357">
        <w:rPr>
          <w:sz w:val="24"/>
          <w:szCs w:val="24"/>
        </w:rPr>
        <w:t xml:space="preserve"> за І розрядом</w:t>
      </w:r>
      <w:r>
        <w:rPr>
          <w:sz w:val="24"/>
          <w:szCs w:val="24"/>
        </w:rPr>
        <w:t xml:space="preserve"> Українською лісовпорядною експедицією Українського лісовпорядного проектного виробничого об</w:t>
      </w:r>
      <w:r w:rsidRPr="00533604">
        <w:rPr>
          <w:sz w:val="24"/>
          <w:szCs w:val="24"/>
        </w:rPr>
        <w:t>’</w:t>
      </w:r>
      <w:r>
        <w:rPr>
          <w:sz w:val="24"/>
          <w:szCs w:val="24"/>
        </w:rPr>
        <w:t>єднання ВО «</w:t>
      </w:r>
      <w:proofErr w:type="spellStart"/>
      <w:r>
        <w:rPr>
          <w:sz w:val="24"/>
          <w:szCs w:val="24"/>
        </w:rPr>
        <w:t>Укрдержліспроект</w:t>
      </w:r>
      <w:proofErr w:type="spellEnd"/>
      <w:r>
        <w:rPr>
          <w:sz w:val="24"/>
          <w:szCs w:val="24"/>
        </w:rPr>
        <w:t xml:space="preserve">» Державного агентства лісових ресурсів України </w:t>
      </w:r>
      <w:r w:rsidRPr="008243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 відповідності з вимогами чинної лісовпорядної інструкції, рішеннями першої лісовпорядної наради і технічної наради за підсумками польових робіт та координаційно-технічної наради за підсумками польових робіт базового лісовпорядкування в державних підприємствах Сумського ОУЛМГ (додатки 1;2;3). </w:t>
      </w:r>
    </w:p>
    <w:p w:rsidR="00533604" w:rsidRDefault="00533604" w:rsidP="00533604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При проведенні польових лісовпорядних робіт базове лісовпорядкування керувалось:</w:t>
      </w:r>
    </w:p>
    <w:p w:rsidR="00533604" w:rsidRDefault="00533604" w:rsidP="00533604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 Лісовим кодексом України (2006р.) із змінами і доповненнями;</w:t>
      </w:r>
    </w:p>
    <w:p w:rsidR="00533604" w:rsidRDefault="00533604" w:rsidP="00533604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 Земельним кодексом України(2007р.);</w:t>
      </w:r>
    </w:p>
    <w:p w:rsidR="00533604" w:rsidRDefault="00533604" w:rsidP="00533604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 Інструкцією з впорядкування лісового фонду України (Ірпінь, 2006р.);</w:t>
      </w:r>
    </w:p>
    <w:p w:rsidR="00533604" w:rsidRDefault="00533604" w:rsidP="00533604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 основними положеннями організації і розвитку лісового господарства Сумської області (2017р.);</w:t>
      </w:r>
    </w:p>
    <w:p w:rsidR="00533604" w:rsidRDefault="00533604" w:rsidP="00533604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 Законом України „Про природно-заповідний фонд України (2004р.);</w:t>
      </w:r>
    </w:p>
    <w:p w:rsidR="00533604" w:rsidRDefault="00533604" w:rsidP="00533604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Законом України „Про охорону навколишнього природного </w:t>
      </w:r>
      <w:proofErr w:type="spellStart"/>
      <w:r>
        <w:rPr>
          <w:sz w:val="24"/>
          <w:szCs w:val="24"/>
        </w:rPr>
        <w:t>середовища”</w:t>
      </w:r>
      <w:proofErr w:type="spellEnd"/>
      <w:r>
        <w:rPr>
          <w:sz w:val="24"/>
          <w:szCs w:val="24"/>
        </w:rPr>
        <w:t xml:space="preserve"> (2007р.);</w:t>
      </w:r>
    </w:p>
    <w:p w:rsidR="00533604" w:rsidRDefault="00533604" w:rsidP="00533604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Законом України „Про тваринний </w:t>
      </w:r>
      <w:proofErr w:type="spellStart"/>
      <w:r>
        <w:rPr>
          <w:sz w:val="24"/>
          <w:szCs w:val="24"/>
        </w:rPr>
        <w:t>світ”</w:t>
      </w:r>
      <w:proofErr w:type="spellEnd"/>
      <w:r>
        <w:rPr>
          <w:sz w:val="24"/>
          <w:szCs w:val="24"/>
        </w:rPr>
        <w:t xml:space="preserve"> (1993р.);</w:t>
      </w:r>
    </w:p>
    <w:p w:rsidR="00533604" w:rsidRDefault="00533604" w:rsidP="00533604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Законом України „Про мисливське господарство та </w:t>
      </w:r>
      <w:proofErr w:type="spellStart"/>
      <w:r>
        <w:rPr>
          <w:sz w:val="24"/>
          <w:szCs w:val="24"/>
        </w:rPr>
        <w:t>полювання”</w:t>
      </w:r>
      <w:proofErr w:type="spellEnd"/>
      <w:r>
        <w:rPr>
          <w:sz w:val="24"/>
          <w:szCs w:val="24"/>
        </w:rPr>
        <w:t xml:space="preserve"> (2010р.);</w:t>
      </w:r>
    </w:p>
    <w:p w:rsidR="00533604" w:rsidRDefault="00533604" w:rsidP="00533604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Законом України „Про Червону книгу </w:t>
      </w:r>
      <w:proofErr w:type="spellStart"/>
      <w:r>
        <w:rPr>
          <w:sz w:val="24"/>
          <w:szCs w:val="24"/>
        </w:rPr>
        <w:t>України”</w:t>
      </w:r>
      <w:proofErr w:type="spellEnd"/>
      <w:r>
        <w:rPr>
          <w:sz w:val="24"/>
          <w:szCs w:val="24"/>
        </w:rPr>
        <w:t xml:space="preserve"> (2002р.), „Червоною книгою </w:t>
      </w:r>
      <w:proofErr w:type="spellStart"/>
      <w:r>
        <w:rPr>
          <w:sz w:val="24"/>
          <w:szCs w:val="24"/>
        </w:rPr>
        <w:t>України”</w:t>
      </w:r>
      <w:proofErr w:type="spellEnd"/>
      <w:r>
        <w:rPr>
          <w:sz w:val="24"/>
          <w:szCs w:val="24"/>
        </w:rPr>
        <w:t xml:space="preserve"> та „Зеленою книгою </w:t>
      </w:r>
      <w:proofErr w:type="spellStart"/>
      <w:r>
        <w:rPr>
          <w:sz w:val="24"/>
          <w:szCs w:val="24"/>
        </w:rPr>
        <w:t>України”</w:t>
      </w:r>
      <w:proofErr w:type="spellEnd"/>
      <w:r>
        <w:rPr>
          <w:sz w:val="24"/>
          <w:szCs w:val="24"/>
        </w:rPr>
        <w:t xml:space="preserve"> в редакції 2009 року;</w:t>
      </w:r>
    </w:p>
    <w:p w:rsidR="00533604" w:rsidRDefault="00533604" w:rsidP="00533604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Державною програмою „Ліси </w:t>
      </w:r>
      <w:proofErr w:type="spellStart"/>
      <w:r>
        <w:rPr>
          <w:sz w:val="24"/>
          <w:szCs w:val="24"/>
        </w:rPr>
        <w:t>України”</w:t>
      </w:r>
      <w:proofErr w:type="spellEnd"/>
      <w:r>
        <w:rPr>
          <w:sz w:val="24"/>
          <w:szCs w:val="24"/>
        </w:rPr>
        <w:t xml:space="preserve"> на 2010-2015 роки;</w:t>
      </w:r>
    </w:p>
    <w:p w:rsidR="00533604" w:rsidRDefault="00533604" w:rsidP="00533604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>- Водним кодексом України (1995р.);</w:t>
      </w:r>
    </w:p>
    <w:p w:rsidR="00533604" w:rsidRPr="00824357" w:rsidRDefault="00533604" w:rsidP="00533604">
      <w:pPr>
        <w:pStyle w:val="a3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іншими законодавчими актами та нормативними документами Уряду, </w:t>
      </w:r>
      <w:proofErr w:type="spellStart"/>
      <w:r>
        <w:rPr>
          <w:sz w:val="24"/>
          <w:szCs w:val="24"/>
        </w:rPr>
        <w:t>Держлісаген</w:t>
      </w:r>
      <w:r w:rsidR="007B59FE">
        <w:rPr>
          <w:sz w:val="24"/>
          <w:szCs w:val="24"/>
        </w:rPr>
        <w:t>т</w:t>
      </w:r>
      <w:r>
        <w:rPr>
          <w:sz w:val="24"/>
          <w:szCs w:val="24"/>
        </w:rPr>
        <w:t>ства</w:t>
      </w:r>
      <w:proofErr w:type="spellEnd"/>
      <w:r>
        <w:rPr>
          <w:sz w:val="24"/>
          <w:szCs w:val="24"/>
        </w:rPr>
        <w:t xml:space="preserve"> України, Міністерства екології та природних ресурсів України.  </w:t>
      </w:r>
    </w:p>
    <w:p w:rsidR="00533604" w:rsidRDefault="00533604" w:rsidP="007B59F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9FE">
        <w:rPr>
          <w:rFonts w:ascii="Times New Roman" w:hAnsi="Times New Roman" w:cs="Times New Roman"/>
          <w:sz w:val="24"/>
          <w:szCs w:val="24"/>
          <w:lang w:val="uk-UA"/>
        </w:rPr>
        <w:t xml:space="preserve">         Лісовпорядкування проведено за методом класів віку, який полягає в утворенні госпчастин, господарств, господарських секцій, що складаються з сукупності однорідних за складом і продуктивністю деревостанів, об’єднаних одним віком і способом рубки лісу. Первинною обліковою одиницею є таксаційний виділ, а первинною розрахунковою одиницею – господарська секція. Усі розрахунки здійснені на основі підсумків розподілу площ і запасів насаджень господарських секцій за класами віку.</w:t>
      </w:r>
    </w:p>
    <w:p w:rsidR="007B59FE" w:rsidRPr="007B59FE" w:rsidRDefault="007B59FE" w:rsidP="007B59F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7D10" w:rsidRPr="00947D10" w:rsidRDefault="00947D10" w:rsidP="007B59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t>1.2.1. Основні показники проведеного лісовпорядкування</w:t>
      </w:r>
    </w:p>
    <w:p w:rsidR="00947D10" w:rsidRPr="00947D10" w:rsidRDefault="00947D10" w:rsidP="007B59FE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1980"/>
        <w:gridCol w:w="3083"/>
      </w:tblGrid>
      <w:tr w:rsidR="00947D10" w:rsidRPr="00947D10" w:rsidTr="001761A7">
        <w:trPr>
          <w:trHeight w:val="5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7B59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7B59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вимірювання</w:t>
            </w:r>
          </w:p>
        </w:tc>
        <w:tc>
          <w:tcPr>
            <w:tcW w:w="308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7B59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Обсяги</w:t>
            </w:r>
          </w:p>
        </w:tc>
      </w:tr>
      <w:tr w:rsidR="00947D10" w:rsidRPr="00947D10" w:rsidTr="001761A7">
        <w:trPr>
          <w:trHeight w:val="284"/>
        </w:trPr>
        <w:tc>
          <w:tcPr>
            <w:tcW w:w="4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7B59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1.Площа лісовпорядкування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7B59FE">
            <w:pPr>
              <w:spacing w:after="0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</w:t>
            </w:r>
          </w:p>
        </w:tc>
        <w:tc>
          <w:tcPr>
            <w:tcW w:w="3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7B59FE" w:rsidP="007B59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26095,1</w:t>
            </w:r>
          </w:p>
        </w:tc>
      </w:tr>
      <w:tr w:rsidR="00947D10" w:rsidRPr="00947D10" w:rsidTr="001761A7">
        <w:trPr>
          <w:trHeight w:val="17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7B59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 т.ч. з використанням </w:t>
            </w:r>
            <w:proofErr w:type="spellStart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ортофотопланів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7B59FE">
            <w:pPr>
              <w:spacing w:after="0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7B59FE" w:rsidP="007B59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26095,1</w:t>
            </w:r>
          </w:p>
        </w:tc>
      </w:tr>
      <w:tr w:rsidR="00947D10" w:rsidRPr="00947D10" w:rsidTr="001761A7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7B59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2.Кількість кварталів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7B59FE">
            <w:pPr>
              <w:spacing w:after="0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7B59FE" w:rsidP="007B59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511</w:t>
            </w:r>
          </w:p>
        </w:tc>
      </w:tr>
      <w:tr w:rsidR="00947D10" w:rsidRPr="00947D10" w:rsidTr="001761A7">
        <w:trPr>
          <w:trHeight w:val="16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7B59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7B5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п</w:t>
            </w: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лоща кварталів: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7B59FE" w:rsidP="007B59FE">
            <w:pPr>
              <w:spacing w:after="0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7B59FE" w:rsidP="007B59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51,1</w:t>
            </w:r>
          </w:p>
        </w:tc>
      </w:tr>
      <w:tr w:rsidR="00947D10" w:rsidRPr="00947D10" w:rsidTr="001761A7">
        <w:trPr>
          <w:trHeight w:val="12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7B59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4.Кількість таксаційних виділів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7B59FE" w:rsidP="007B59FE">
            <w:pPr>
              <w:spacing w:after="0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7B59FE" w:rsidP="007B59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12212</w:t>
            </w:r>
          </w:p>
        </w:tc>
      </w:tr>
      <w:tr w:rsidR="00947D10" w:rsidRPr="00947D10" w:rsidTr="001761A7">
        <w:trPr>
          <w:trHeight w:val="21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7B59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5.Середня площа таксаційного виділу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7B59FE">
            <w:pPr>
              <w:spacing w:after="0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7B59FE" w:rsidP="007B59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</w:tr>
      <w:tr w:rsidR="00947D10" w:rsidRPr="00947D10" w:rsidTr="001761A7">
        <w:trPr>
          <w:trHeight w:val="37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7B59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6.Закладено площадок </w:t>
            </w:r>
            <w:r w:rsidR="007B5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вибіркових методів</w:t>
            </w: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таксації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7B59FE" w:rsidP="007B59FE">
            <w:pPr>
              <w:spacing w:after="0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7B59FE" w:rsidP="007B59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817</w:t>
            </w:r>
          </w:p>
        </w:tc>
      </w:tr>
      <w:tr w:rsidR="007B59FE" w:rsidRPr="00947D10" w:rsidTr="001761A7">
        <w:trPr>
          <w:trHeight w:val="37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9FE" w:rsidRPr="00947D10" w:rsidRDefault="007B59FE" w:rsidP="007B59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Закладено площадок на вивчення сум площ поперечних перерізів деревостанів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9FE" w:rsidRPr="00947D10" w:rsidRDefault="007B59FE" w:rsidP="007B59FE">
            <w:pPr>
              <w:spacing w:after="0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9FE" w:rsidRDefault="007B59FE" w:rsidP="007B59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1502</w:t>
            </w:r>
          </w:p>
        </w:tc>
      </w:tr>
      <w:tr w:rsidR="00947D10" w:rsidRPr="00947D10" w:rsidTr="001761A7">
        <w:trPr>
          <w:trHeight w:val="17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7B59FE" w:rsidP="007B59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47D10"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.Закладено пробних площ – усього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7B59FE" w:rsidP="007B59FE">
            <w:pPr>
              <w:spacing w:after="0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7B59FE" w:rsidP="007B59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947D10" w:rsidRPr="00947D10" w:rsidTr="001761A7">
        <w:trPr>
          <w:trHeight w:val="27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7B59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в т.ч. на рубки догляду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7B59FE" w:rsidP="007B59FE">
            <w:pPr>
              <w:spacing w:after="0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7B59FE" w:rsidP="007B59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947D10" w:rsidRPr="00947D10" w:rsidTr="001761A7">
        <w:trPr>
          <w:trHeight w:val="17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7B59FE" w:rsidP="007B59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47D10"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.Кількість планшетів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7B59FE">
            <w:pPr>
              <w:spacing w:after="0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7B59FE" w:rsidP="007B59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</w:tr>
    </w:tbl>
    <w:p w:rsidR="00947D10" w:rsidRPr="00947D10" w:rsidRDefault="00947D10" w:rsidP="007B59FE">
      <w:pPr>
        <w:spacing w:after="0"/>
        <w:ind w:firstLine="9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7D10" w:rsidRPr="00947D10" w:rsidRDefault="00947D10" w:rsidP="007B59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Геодезичною (картографічною) основою для складання лісовпорядних планшетів стали </w:t>
      </w:r>
      <w:r w:rsidR="007B59FE">
        <w:rPr>
          <w:rFonts w:ascii="Times New Roman" w:hAnsi="Times New Roman" w:cs="Times New Roman"/>
          <w:sz w:val="24"/>
          <w:szCs w:val="24"/>
          <w:lang w:val="uk-UA"/>
        </w:rPr>
        <w:t xml:space="preserve">правовстановлюючі документи на право постійного користування земельними ділянками, матеріали лісовпорядкування 2007р., державні акти на право постійного користування земельними ділянками та </w:t>
      </w:r>
      <w:proofErr w:type="spellStart"/>
      <w:r w:rsidR="007B59FE">
        <w:rPr>
          <w:rFonts w:ascii="Times New Roman" w:hAnsi="Times New Roman" w:cs="Times New Roman"/>
          <w:sz w:val="24"/>
          <w:szCs w:val="24"/>
          <w:lang w:val="uk-UA"/>
        </w:rPr>
        <w:t>ортофоплани</w:t>
      </w:r>
      <w:proofErr w:type="spellEnd"/>
      <w:r w:rsidR="007B59F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B59FE" w:rsidRDefault="00947D10" w:rsidP="007B59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Для таксації деревостанів використовувались </w:t>
      </w:r>
      <w:proofErr w:type="spellStart"/>
      <w:r w:rsidRPr="00947D10">
        <w:rPr>
          <w:rFonts w:ascii="Times New Roman" w:hAnsi="Times New Roman" w:cs="Times New Roman"/>
          <w:sz w:val="24"/>
          <w:szCs w:val="24"/>
          <w:lang w:val="uk-UA"/>
        </w:rPr>
        <w:t>ортофотоплани</w:t>
      </w:r>
      <w:proofErr w:type="spellEnd"/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масштабу 1:10000</w:t>
      </w:r>
      <w:r w:rsidR="007B59FE">
        <w:rPr>
          <w:rFonts w:ascii="Times New Roman" w:hAnsi="Times New Roman" w:cs="Times New Roman"/>
          <w:sz w:val="24"/>
          <w:szCs w:val="24"/>
          <w:lang w:val="uk-UA"/>
        </w:rPr>
        <w:t>, космічні знімки зйомки 2016р.</w:t>
      </w:r>
      <w:r w:rsidR="007059FD">
        <w:rPr>
          <w:rFonts w:ascii="Times New Roman" w:hAnsi="Times New Roman" w:cs="Times New Roman"/>
          <w:sz w:val="24"/>
          <w:szCs w:val="24"/>
          <w:lang w:val="uk-UA"/>
        </w:rPr>
        <w:t xml:space="preserve"> Детальний перелік виконаних під час лісовпорядкування робіт поміщується в додатку 6.</w:t>
      </w:r>
    </w:p>
    <w:p w:rsidR="007059FD" w:rsidRDefault="007059FD" w:rsidP="007B59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Зміни, які відбулися в площі лісгоспу за обліковий період, наведено в таблиці 1.2.2.</w:t>
      </w:r>
    </w:p>
    <w:p w:rsidR="00947D10" w:rsidRDefault="00947D10" w:rsidP="007B59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059FD" w:rsidRDefault="007059FD" w:rsidP="007B59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59FD" w:rsidRDefault="007059FD" w:rsidP="007B59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59FD" w:rsidRPr="00947D10" w:rsidRDefault="007059FD" w:rsidP="007B59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7D10" w:rsidRPr="00947D10" w:rsidRDefault="00947D10" w:rsidP="007B59F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59FD" w:rsidRPr="00947D10" w:rsidRDefault="00947D10" w:rsidP="007059F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1.2.2. Зміна площі за ревізійний період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96"/>
        <w:gridCol w:w="1430"/>
        <w:gridCol w:w="1435"/>
        <w:gridCol w:w="1260"/>
        <w:gridCol w:w="1539"/>
      </w:tblGrid>
      <w:tr w:rsidR="00947D10" w:rsidRPr="00947D10" w:rsidTr="001761A7">
        <w:trPr>
          <w:trHeight w:val="417"/>
        </w:trPr>
        <w:tc>
          <w:tcPr>
            <w:tcW w:w="1979" w:type="dxa"/>
            <w:vMerge w:val="restart"/>
            <w:shd w:val="clear" w:color="auto" w:fill="auto"/>
            <w:vAlign w:val="center"/>
          </w:tcPr>
          <w:p w:rsidR="00947D10" w:rsidRPr="00947D10" w:rsidRDefault="00947D10" w:rsidP="0070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лісництв</w:t>
            </w: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947D10" w:rsidRPr="00947D10" w:rsidRDefault="00947D10" w:rsidP="0070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  <w:proofErr w:type="spellStart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адміністра-тивних</w:t>
            </w:r>
            <w:proofErr w:type="spellEnd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районів</w:t>
            </w:r>
          </w:p>
        </w:tc>
        <w:tc>
          <w:tcPr>
            <w:tcW w:w="5664" w:type="dxa"/>
            <w:gridSpan w:val="4"/>
            <w:shd w:val="clear" w:color="auto" w:fill="auto"/>
            <w:vAlign w:val="center"/>
          </w:tcPr>
          <w:p w:rsidR="00947D10" w:rsidRPr="00947D10" w:rsidRDefault="00947D10" w:rsidP="0070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в га за даними</w:t>
            </w:r>
          </w:p>
        </w:tc>
      </w:tr>
      <w:tr w:rsidR="00947D10" w:rsidRPr="00947D10" w:rsidTr="001761A7">
        <w:trPr>
          <w:trHeight w:val="1048"/>
        </w:trPr>
        <w:tc>
          <w:tcPr>
            <w:tcW w:w="197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47D10" w:rsidRPr="00947D10" w:rsidRDefault="00947D10" w:rsidP="007059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9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47D10" w:rsidRPr="00947D10" w:rsidRDefault="00947D10" w:rsidP="007059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tcBorders>
              <w:bottom w:val="double" w:sz="4" w:space="0" w:color="auto"/>
            </w:tcBorders>
            <w:shd w:val="clear" w:color="auto" w:fill="auto"/>
          </w:tcPr>
          <w:p w:rsidR="00947D10" w:rsidRPr="00947D10" w:rsidRDefault="00947D10" w:rsidP="0070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теперіш-нього</w:t>
            </w:r>
            <w:proofErr w:type="spellEnd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лісов-поряд-кування</w:t>
            </w:r>
            <w:proofErr w:type="spellEnd"/>
          </w:p>
        </w:tc>
        <w:tc>
          <w:tcPr>
            <w:tcW w:w="1435" w:type="dxa"/>
            <w:tcBorders>
              <w:bottom w:val="double" w:sz="4" w:space="0" w:color="auto"/>
            </w:tcBorders>
            <w:shd w:val="clear" w:color="auto" w:fill="auto"/>
          </w:tcPr>
          <w:p w:rsidR="00947D10" w:rsidRPr="00947D10" w:rsidRDefault="00947D10" w:rsidP="0070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поперед-нього</w:t>
            </w:r>
            <w:proofErr w:type="spellEnd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лісов-поряд-кування</w:t>
            </w:r>
            <w:proofErr w:type="spellEnd"/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947D10" w:rsidRPr="00947D10" w:rsidRDefault="00947D10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держав-ного</w:t>
            </w:r>
            <w:proofErr w:type="spellEnd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обліку лісів станом на 1.01.2011р.</w:t>
            </w:r>
          </w:p>
        </w:tc>
        <w:tc>
          <w:tcPr>
            <w:tcW w:w="1539" w:type="dxa"/>
            <w:tcBorders>
              <w:bottom w:val="double" w:sz="4" w:space="0" w:color="auto"/>
            </w:tcBorders>
            <w:shd w:val="clear" w:color="auto" w:fill="auto"/>
          </w:tcPr>
          <w:p w:rsidR="00947D10" w:rsidRPr="00947D10" w:rsidRDefault="00947D10" w:rsidP="007059F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земельного балансу</w:t>
            </w:r>
          </w:p>
          <w:p w:rsidR="00947D10" w:rsidRPr="00947D10" w:rsidRDefault="00947D10" w:rsidP="007059FD">
            <w:pPr>
              <w:spacing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1.01.201</w:t>
            </w:r>
            <w:r w:rsidR="007059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947D10" w:rsidRPr="00947D10" w:rsidTr="001761A7">
        <w:trPr>
          <w:trHeight w:val="288"/>
        </w:trPr>
        <w:tc>
          <w:tcPr>
            <w:tcW w:w="197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47D10" w:rsidRPr="00947D10" w:rsidRDefault="007059FD" w:rsidP="007059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Конотопське</w:t>
            </w:r>
          </w:p>
        </w:tc>
        <w:tc>
          <w:tcPr>
            <w:tcW w:w="1996" w:type="dxa"/>
            <w:tcBorders>
              <w:top w:val="double" w:sz="4" w:space="0" w:color="auto"/>
            </w:tcBorders>
            <w:shd w:val="clear" w:color="auto" w:fill="auto"/>
          </w:tcPr>
          <w:p w:rsidR="00947D10" w:rsidRPr="00947D10" w:rsidRDefault="007059FD" w:rsidP="007059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Котопський</w:t>
            </w:r>
            <w:proofErr w:type="spellEnd"/>
          </w:p>
        </w:tc>
        <w:tc>
          <w:tcPr>
            <w:tcW w:w="1430" w:type="dxa"/>
            <w:tcBorders>
              <w:top w:val="double" w:sz="4" w:space="0" w:color="auto"/>
            </w:tcBorders>
            <w:shd w:val="clear" w:color="auto" w:fill="auto"/>
          </w:tcPr>
          <w:p w:rsidR="00947D10" w:rsidRPr="00947D10" w:rsidRDefault="00207D94" w:rsidP="0070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4747,5</w:t>
            </w:r>
          </w:p>
        </w:tc>
        <w:tc>
          <w:tcPr>
            <w:tcW w:w="1435" w:type="dxa"/>
            <w:tcBorders>
              <w:top w:val="double" w:sz="4" w:space="0" w:color="auto"/>
            </w:tcBorders>
            <w:shd w:val="clear" w:color="auto" w:fill="auto"/>
          </w:tcPr>
          <w:p w:rsidR="00947D10" w:rsidRPr="00947D10" w:rsidRDefault="00207D94" w:rsidP="0070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4642,0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947D10" w:rsidRPr="00947D10" w:rsidRDefault="00207D94" w:rsidP="0070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4642,0</w:t>
            </w:r>
          </w:p>
        </w:tc>
        <w:tc>
          <w:tcPr>
            <w:tcW w:w="1539" w:type="dxa"/>
            <w:tcBorders>
              <w:top w:val="double" w:sz="4" w:space="0" w:color="auto"/>
            </w:tcBorders>
            <w:shd w:val="clear" w:color="auto" w:fill="auto"/>
          </w:tcPr>
          <w:p w:rsidR="00947D10" w:rsidRPr="00947D10" w:rsidRDefault="00947D10" w:rsidP="0070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rPr>
          <w:trHeight w:val="288"/>
        </w:trPr>
        <w:tc>
          <w:tcPr>
            <w:tcW w:w="1979" w:type="dxa"/>
            <w:vMerge/>
            <w:shd w:val="clear" w:color="auto" w:fill="auto"/>
          </w:tcPr>
          <w:p w:rsidR="00947D10" w:rsidRPr="00947D10" w:rsidRDefault="00947D10" w:rsidP="007059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96" w:type="dxa"/>
            <w:shd w:val="clear" w:color="auto" w:fill="auto"/>
          </w:tcPr>
          <w:p w:rsidR="00947D10" w:rsidRPr="00947D10" w:rsidRDefault="007059FD" w:rsidP="007059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м.Конотоп</w:t>
            </w:r>
            <w:proofErr w:type="spellEnd"/>
          </w:p>
        </w:tc>
        <w:tc>
          <w:tcPr>
            <w:tcW w:w="1430" w:type="dxa"/>
            <w:shd w:val="clear" w:color="auto" w:fill="auto"/>
          </w:tcPr>
          <w:p w:rsidR="00947D10" w:rsidRPr="00947D10" w:rsidRDefault="00207D94" w:rsidP="0070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5,6</w:t>
            </w:r>
          </w:p>
        </w:tc>
        <w:tc>
          <w:tcPr>
            <w:tcW w:w="1435" w:type="dxa"/>
            <w:shd w:val="clear" w:color="auto" w:fill="auto"/>
          </w:tcPr>
          <w:p w:rsidR="00947D10" w:rsidRPr="00947D10" w:rsidRDefault="00207D94" w:rsidP="0070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260" w:type="dxa"/>
            <w:shd w:val="clear" w:color="auto" w:fill="auto"/>
          </w:tcPr>
          <w:p w:rsidR="00947D10" w:rsidRPr="00947D10" w:rsidRDefault="00207D94" w:rsidP="0070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39" w:type="dxa"/>
            <w:shd w:val="clear" w:color="auto" w:fill="auto"/>
          </w:tcPr>
          <w:p w:rsidR="00947D10" w:rsidRPr="00947D10" w:rsidRDefault="00947D10" w:rsidP="0070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rPr>
          <w:trHeight w:val="288"/>
        </w:trPr>
        <w:tc>
          <w:tcPr>
            <w:tcW w:w="1979" w:type="dxa"/>
            <w:shd w:val="clear" w:color="auto" w:fill="auto"/>
          </w:tcPr>
          <w:p w:rsidR="00947D10" w:rsidRPr="00947D10" w:rsidRDefault="00207D94" w:rsidP="00207D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="00947D10"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996" w:type="dxa"/>
            <w:shd w:val="clear" w:color="auto" w:fill="auto"/>
          </w:tcPr>
          <w:p w:rsidR="00947D10" w:rsidRPr="00947D10" w:rsidRDefault="00947D10" w:rsidP="007059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shd w:val="clear" w:color="auto" w:fill="auto"/>
          </w:tcPr>
          <w:p w:rsidR="00947D10" w:rsidRPr="00947D10" w:rsidRDefault="00207D94" w:rsidP="0070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4753,1</w:t>
            </w:r>
          </w:p>
        </w:tc>
        <w:tc>
          <w:tcPr>
            <w:tcW w:w="1435" w:type="dxa"/>
            <w:shd w:val="clear" w:color="auto" w:fill="auto"/>
          </w:tcPr>
          <w:p w:rsidR="00947D10" w:rsidRPr="00947D10" w:rsidRDefault="00207D94" w:rsidP="0070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4647,0</w:t>
            </w:r>
          </w:p>
        </w:tc>
        <w:tc>
          <w:tcPr>
            <w:tcW w:w="1260" w:type="dxa"/>
            <w:shd w:val="clear" w:color="auto" w:fill="auto"/>
          </w:tcPr>
          <w:p w:rsidR="00947D10" w:rsidRPr="00947D10" w:rsidRDefault="00207D94" w:rsidP="0070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4647,0</w:t>
            </w:r>
          </w:p>
        </w:tc>
        <w:tc>
          <w:tcPr>
            <w:tcW w:w="1539" w:type="dxa"/>
            <w:shd w:val="clear" w:color="auto" w:fill="auto"/>
          </w:tcPr>
          <w:p w:rsidR="00947D10" w:rsidRPr="00947D10" w:rsidRDefault="00947D10" w:rsidP="00705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rPr>
          <w:trHeight w:val="288"/>
        </w:trPr>
        <w:tc>
          <w:tcPr>
            <w:tcW w:w="1979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Новомутинське</w:t>
            </w:r>
            <w:proofErr w:type="spellEnd"/>
          </w:p>
        </w:tc>
        <w:tc>
          <w:tcPr>
            <w:tcW w:w="1996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Конотопський</w:t>
            </w:r>
          </w:p>
        </w:tc>
        <w:tc>
          <w:tcPr>
            <w:tcW w:w="1430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5427,6</w:t>
            </w:r>
          </w:p>
        </w:tc>
        <w:tc>
          <w:tcPr>
            <w:tcW w:w="1435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5208,0</w:t>
            </w:r>
          </w:p>
        </w:tc>
        <w:tc>
          <w:tcPr>
            <w:tcW w:w="1260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5208,0</w:t>
            </w:r>
          </w:p>
        </w:tc>
        <w:tc>
          <w:tcPr>
            <w:tcW w:w="1539" w:type="dxa"/>
            <w:shd w:val="clear" w:color="auto" w:fill="auto"/>
          </w:tcPr>
          <w:p w:rsidR="00947D10" w:rsidRPr="00947D10" w:rsidRDefault="00947D10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rPr>
          <w:trHeight w:val="288"/>
        </w:trPr>
        <w:tc>
          <w:tcPr>
            <w:tcW w:w="1979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Бочечківське</w:t>
            </w:r>
            <w:proofErr w:type="spellEnd"/>
          </w:p>
        </w:tc>
        <w:tc>
          <w:tcPr>
            <w:tcW w:w="1996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-*-</w:t>
            </w:r>
          </w:p>
        </w:tc>
        <w:tc>
          <w:tcPr>
            <w:tcW w:w="1430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4611,4</w:t>
            </w:r>
          </w:p>
        </w:tc>
        <w:tc>
          <w:tcPr>
            <w:tcW w:w="1435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4473,0</w:t>
            </w:r>
          </w:p>
        </w:tc>
        <w:tc>
          <w:tcPr>
            <w:tcW w:w="1260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4473,0</w:t>
            </w:r>
          </w:p>
        </w:tc>
        <w:tc>
          <w:tcPr>
            <w:tcW w:w="1539" w:type="dxa"/>
            <w:shd w:val="clear" w:color="auto" w:fill="auto"/>
          </w:tcPr>
          <w:p w:rsidR="00947D10" w:rsidRPr="00947D10" w:rsidRDefault="00947D10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07D94" w:rsidRPr="00947D10" w:rsidTr="001761A7">
        <w:trPr>
          <w:trHeight w:val="288"/>
        </w:trPr>
        <w:tc>
          <w:tcPr>
            <w:tcW w:w="1979" w:type="dxa"/>
            <w:shd w:val="clear" w:color="auto" w:fill="auto"/>
          </w:tcPr>
          <w:p w:rsidR="00207D94" w:rsidRDefault="00207D94" w:rsidP="007059F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Путивльське</w:t>
            </w:r>
          </w:p>
        </w:tc>
        <w:tc>
          <w:tcPr>
            <w:tcW w:w="1996" w:type="dxa"/>
            <w:shd w:val="clear" w:color="auto" w:fill="auto"/>
          </w:tcPr>
          <w:p w:rsidR="00207D94" w:rsidRPr="00947D10" w:rsidRDefault="00207D94" w:rsidP="007059F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</w:t>
            </w:r>
          </w:p>
        </w:tc>
        <w:tc>
          <w:tcPr>
            <w:tcW w:w="1430" w:type="dxa"/>
            <w:shd w:val="clear" w:color="auto" w:fill="auto"/>
          </w:tcPr>
          <w:p w:rsidR="00207D94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4128,0</w:t>
            </w:r>
          </w:p>
        </w:tc>
        <w:tc>
          <w:tcPr>
            <w:tcW w:w="1435" w:type="dxa"/>
            <w:shd w:val="clear" w:color="auto" w:fill="auto"/>
          </w:tcPr>
          <w:p w:rsidR="00207D94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4128,0</w:t>
            </w:r>
          </w:p>
        </w:tc>
        <w:tc>
          <w:tcPr>
            <w:tcW w:w="1260" w:type="dxa"/>
            <w:shd w:val="clear" w:color="auto" w:fill="auto"/>
          </w:tcPr>
          <w:p w:rsidR="00207D94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4128,0</w:t>
            </w:r>
          </w:p>
        </w:tc>
        <w:tc>
          <w:tcPr>
            <w:tcW w:w="1539" w:type="dxa"/>
            <w:shd w:val="clear" w:color="auto" w:fill="auto"/>
          </w:tcPr>
          <w:p w:rsidR="00207D94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07D94" w:rsidRPr="00947D10" w:rsidTr="001761A7">
        <w:trPr>
          <w:trHeight w:val="288"/>
        </w:trPr>
        <w:tc>
          <w:tcPr>
            <w:tcW w:w="1979" w:type="dxa"/>
            <w:shd w:val="clear" w:color="auto" w:fill="auto"/>
          </w:tcPr>
          <w:p w:rsidR="00207D94" w:rsidRDefault="00207D94" w:rsidP="007059F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96" w:type="dxa"/>
            <w:shd w:val="clear" w:color="auto" w:fill="auto"/>
          </w:tcPr>
          <w:p w:rsidR="00207D94" w:rsidRPr="00947D10" w:rsidRDefault="00207D94" w:rsidP="007059F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Буринський</w:t>
            </w:r>
            <w:proofErr w:type="spellEnd"/>
          </w:p>
        </w:tc>
        <w:tc>
          <w:tcPr>
            <w:tcW w:w="1430" w:type="dxa"/>
            <w:shd w:val="clear" w:color="auto" w:fill="auto"/>
          </w:tcPr>
          <w:p w:rsidR="00207D94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458,0</w:t>
            </w:r>
          </w:p>
        </w:tc>
        <w:tc>
          <w:tcPr>
            <w:tcW w:w="1435" w:type="dxa"/>
            <w:shd w:val="clear" w:color="auto" w:fill="auto"/>
          </w:tcPr>
          <w:p w:rsidR="00207D94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458,0</w:t>
            </w:r>
          </w:p>
        </w:tc>
        <w:tc>
          <w:tcPr>
            <w:tcW w:w="1260" w:type="dxa"/>
            <w:shd w:val="clear" w:color="auto" w:fill="auto"/>
          </w:tcPr>
          <w:p w:rsidR="00207D94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458,0</w:t>
            </w:r>
          </w:p>
        </w:tc>
        <w:tc>
          <w:tcPr>
            <w:tcW w:w="1539" w:type="dxa"/>
            <w:shd w:val="clear" w:color="auto" w:fill="auto"/>
          </w:tcPr>
          <w:p w:rsidR="00207D94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rPr>
          <w:trHeight w:val="288"/>
        </w:trPr>
        <w:tc>
          <w:tcPr>
            <w:tcW w:w="1979" w:type="dxa"/>
            <w:shd w:val="clear" w:color="auto" w:fill="auto"/>
          </w:tcPr>
          <w:p w:rsidR="00947D10" w:rsidRPr="00947D10" w:rsidRDefault="00947D10" w:rsidP="00207D94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7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996" w:type="dxa"/>
            <w:shd w:val="clear" w:color="auto" w:fill="auto"/>
          </w:tcPr>
          <w:p w:rsidR="00947D10" w:rsidRPr="00947D10" w:rsidRDefault="00947D10" w:rsidP="007059F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4586,0</w:t>
            </w:r>
          </w:p>
        </w:tc>
        <w:tc>
          <w:tcPr>
            <w:tcW w:w="1435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4586,0</w:t>
            </w:r>
          </w:p>
        </w:tc>
        <w:tc>
          <w:tcPr>
            <w:tcW w:w="1260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4586,0</w:t>
            </w:r>
          </w:p>
        </w:tc>
        <w:tc>
          <w:tcPr>
            <w:tcW w:w="1539" w:type="dxa"/>
            <w:shd w:val="clear" w:color="auto" w:fill="auto"/>
          </w:tcPr>
          <w:p w:rsidR="00947D10" w:rsidRPr="00947D10" w:rsidRDefault="00947D10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rPr>
          <w:trHeight w:val="288"/>
        </w:trPr>
        <w:tc>
          <w:tcPr>
            <w:tcW w:w="1979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Бунякинське</w:t>
            </w:r>
            <w:proofErr w:type="spellEnd"/>
          </w:p>
        </w:tc>
        <w:tc>
          <w:tcPr>
            <w:tcW w:w="1996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</w:t>
            </w:r>
          </w:p>
        </w:tc>
        <w:tc>
          <w:tcPr>
            <w:tcW w:w="1430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6717,0</w:t>
            </w:r>
          </w:p>
        </w:tc>
        <w:tc>
          <w:tcPr>
            <w:tcW w:w="1435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6755,0</w:t>
            </w:r>
          </w:p>
        </w:tc>
        <w:tc>
          <w:tcPr>
            <w:tcW w:w="1260" w:type="dxa"/>
            <w:shd w:val="clear" w:color="auto" w:fill="auto"/>
          </w:tcPr>
          <w:p w:rsidR="00947D10" w:rsidRPr="00947D10" w:rsidRDefault="00207D94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6755,0</w:t>
            </w:r>
          </w:p>
        </w:tc>
        <w:tc>
          <w:tcPr>
            <w:tcW w:w="1539" w:type="dxa"/>
            <w:shd w:val="clear" w:color="auto" w:fill="auto"/>
          </w:tcPr>
          <w:p w:rsidR="00947D10" w:rsidRPr="00947D10" w:rsidRDefault="00947D10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61A7" w:rsidRPr="00947D10" w:rsidTr="001761A7">
        <w:trPr>
          <w:trHeight w:val="288"/>
        </w:trPr>
        <w:tc>
          <w:tcPr>
            <w:tcW w:w="3975" w:type="dxa"/>
            <w:gridSpan w:val="2"/>
            <w:shd w:val="clear" w:color="auto" w:fill="auto"/>
          </w:tcPr>
          <w:p w:rsidR="001761A7" w:rsidRPr="00947D10" w:rsidRDefault="001761A7" w:rsidP="00207D94">
            <w:pPr>
              <w:spacing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Усього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лісгоспу: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761A7" w:rsidRPr="00947D10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26095,1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61A7" w:rsidRPr="00947D10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25669,0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761A7" w:rsidRPr="00947D10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25669,0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761A7" w:rsidRPr="00947D10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61A7" w:rsidRPr="00947D10" w:rsidTr="001761A7">
        <w:trPr>
          <w:trHeight w:val="288"/>
        </w:trPr>
        <w:tc>
          <w:tcPr>
            <w:tcW w:w="1979" w:type="dxa"/>
            <w:shd w:val="clear" w:color="auto" w:fill="auto"/>
          </w:tcPr>
          <w:p w:rsidR="001761A7" w:rsidRPr="001761A7" w:rsidRDefault="001761A7" w:rsidP="00207D94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т.ч. по адміністративним районам: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1761A7" w:rsidRPr="001761A7" w:rsidRDefault="001761A7" w:rsidP="001761A7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Конотопський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761A7" w:rsidRPr="001761A7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14786,5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61A7" w:rsidRPr="001761A7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14323,0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761A7" w:rsidRPr="001761A7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14323,0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761A7" w:rsidRPr="001761A7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14676,7</w:t>
            </w:r>
          </w:p>
        </w:tc>
      </w:tr>
      <w:tr w:rsidR="001761A7" w:rsidRPr="00947D10" w:rsidTr="001761A7">
        <w:trPr>
          <w:trHeight w:val="288"/>
        </w:trPr>
        <w:tc>
          <w:tcPr>
            <w:tcW w:w="1979" w:type="dxa"/>
            <w:shd w:val="clear" w:color="auto" w:fill="auto"/>
          </w:tcPr>
          <w:p w:rsidR="001761A7" w:rsidRPr="001761A7" w:rsidRDefault="001761A7" w:rsidP="00207D94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96" w:type="dxa"/>
            <w:shd w:val="clear" w:color="auto" w:fill="auto"/>
          </w:tcPr>
          <w:p w:rsidR="001761A7" w:rsidRPr="001761A7" w:rsidRDefault="001761A7" w:rsidP="00207D94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761A7" w:rsidRPr="001761A7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10895,0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61A7" w:rsidRPr="001761A7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10883,0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761A7" w:rsidRPr="001761A7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10883,0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761A7" w:rsidRPr="001761A7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10875,0</w:t>
            </w:r>
          </w:p>
        </w:tc>
      </w:tr>
      <w:tr w:rsidR="001761A7" w:rsidRPr="00947D10" w:rsidTr="001761A7">
        <w:trPr>
          <w:trHeight w:val="288"/>
        </w:trPr>
        <w:tc>
          <w:tcPr>
            <w:tcW w:w="1979" w:type="dxa"/>
            <w:shd w:val="clear" w:color="auto" w:fill="auto"/>
          </w:tcPr>
          <w:p w:rsidR="001761A7" w:rsidRPr="001761A7" w:rsidRDefault="001761A7" w:rsidP="00207D94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96" w:type="dxa"/>
            <w:shd w:val="clear" w:color="auto" w:fill="auto"/>
          </w:tcPr>
          <w:p w:rsidR="001761A7" w:rsidRPr="001761A7" w:rsidRDefault="001761A7" w:rsidP="00207D94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Буринський</w:t>
            </w:r>
            <w:proofErr w:type="spellEnd"/>
          </w:p>
        </w:tc>
        <w:tc>
          <w:tcPr>
            <w:tcW w:w="1430" w:type="dxa"/>
            <w:shd w:val="clear" w:color="auto" w:fill="auto"/>
            <w:vAlign w:val="center"/>
          </w:tcPr>
          <w:p w:rsidR="001761A7" w:rsidRPr="001761A7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458,0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61A7" w:rsidRPr="001761A7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761A7" w:rsidRPr="001761A7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458,0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761A7" w:rsidRPr="001761A7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458,0</w:t>
            </w:r>
          </w:p>
        </w:tc>
      </w:tr>
      <w:tr w:rsidR="001761A7" w:rsidRPr="00947D10" w:rsidTr="001761A7">
        <w:trPr>
          <w:trHeight w:val="288"/>
        </w:trPr>
        <w:tc>
          <w:tcPr>
            <w:tcW w:w="1979" w:type="dxa"/>
            <w:shd w:val="clear" w:color="auto" w:fill="auto"/>
          </w:tcPr>
          <w:p w:rsidR="001761A7" w:rsidRPr="001761A7" w:rsidRDefault="001761A7" w:rsidP="00207D94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96" w:type="dxa"/>
            <w:shd w:val="clear" w:color="auto" w:fill="auto"/>
          </w:tcPr>
          <w:p w:rsidR="001761A7" w:rsidRPr="001761A7" w:rsidRDefault="001761A7" w:rsidP="00207D94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м.Конотоп</w:t>
            </w:r>
            <w:proofErr w:type="spellEnd"/>
          </w:p>
        </w:tc>
        <w:tc>
          <w:tcPr>
            <w:tcW w:w="1430" w:type="dxa"/>
            <w:shd w:val="clear" w:color="auto" w:fill="auto"/>
            <w:vAlign w:val="center"/>
          </w:tcPr>
          <w:p w:rsidR="001761A7" w:rsidRPr="001761A7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61A7" w:rsidRPr="001761A7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761A7" w:rsidRPr="001761A7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761A7" w:rsidRPr="001761A7" w:rsidRDefault="001761A7" w:rsidP="007059F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5,3</w:t>
            </w:r>
          </w:p>
        </w:tc>
      </w:tr>
    </w:tbl>
    <w:p w:rsidR="00371D86" w:rsidRDefault="00371D86" w:rsidP="00371D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1D86" w:rsidRDefault="00371D86" w:rsidP="00371D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Розходження в площі, в порівнянні з даними земельного балансу пояснюється тим, що у звітні дані земельних органів на час проведення лісовпорядкування, не в повному обсязі. Внесено відомості про земельні ділянки, які увійшли до складу лісгоспу згідно даних правовстановлюючих документів.</w:t>
      </w:r>
    </w:p>
    <w:p w:rsidR="00947D10" w:rsidRPr="00947D10" w:rsidRDefault="00947D10" w:rsidP="00371D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7D10">
        <w:rPr>
          <w:rFonts w:ascii="Times New Roman" w:hAnsi="Times New Roman" w:cs="Times New Roman"/>
          <w:sz w:val="24"/>
          <w:szCs w:val="24"/>
        </w:rPr>
        <w:t>Конкретні</w:t>
      </w:r>
      <w:proofErr w:type="spellEnd"/>
      <w:r w:rsidRPr="00947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10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947D1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47D10">
        <w:rPr>
          <w:rFonts w:ascii="Times New Roman" w:hAnsi="Times New Roman" w:cs="Times New Roman"/>
          <w:sz w:val="24"/>
          <w:szCs w:val="24"/>
        </w:rPr>
        <w:t>прий</w:t>
      </w:r>
      <w:r w:rsidRPr="00947D10">
        <w:rPr>
          <w:rFonts w:ascii="Times New Roman" w:hAnsi="Times New Roman" w:cs="Times New Roman"/>
          <w:sz w:val="24"/>
          <w:szCs w:val="24"/>
          <w:lang w:val="uk-UA"/>
        </w:rPr>
        <w:t>мання</w:t>
      </w:r>
      <w:proofErr w:type="spellEnd"/>
      <w:r w:rsidRPr="00947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1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47D10">
        <w:rPr>
          <w:rFonts w:ascii="Times New Roman" w:hAnsi="Times New Roman" w:cs="Times New Roman"/>
          <w:sz w:val="24"/>
          <w:szCs w:val="24"/>
        </w:rPr>
        <w:t xml:space="preserve"> переда</w:t>
      </w:r>
      <w:proofErr w:type="spellStart"/>
      <w:r w:rsidRPr="00947D10">
        <w:rPr>
          <w:rFonts w:ascii="Times New Roman" w:hAnsi="Times New Roman" w:cs="Times New Roman"/>
          <w:sz w:val="24"/>
          <w:szCs w:val="24"/>
          <w:lang w:val="uk-UA"/>
        </w:rPr>
        <w:t>вання</w:t>
      </w:r>
      <w:proofErr w:type="spellEnd"/>
      <w:r w:rsidRPr="00947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10">
        <w:rPr>
          <w:rFonts w:ascii="Times New Roman" w:hAnsi="Times New Roman" w:cs="Times New Roman"/>
          <w:sz w:val="24"/>
          <w:szCs w:val="24"/>
        </w:rPr>
        <w:t>лісових</w:t>
      </w:r>
      <w:proofErr w:type="spellEnd"/>
      <w:r w:rsidRPr="00947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10"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 w:rsidRPr="00947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1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47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7D1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47D10">
        <w:rPr>
          <w:rFonts w:ascii="Times New Roman" w:hAnsi="Times New Roman" w:cs="Times New Roman"/>
          <w:sz w:val="24"/>
          <w:szCs w:val="24"/>
        </w:rPr>
        <w:t>ідстави</w:t>
      </w:r>
      <w:proofErr w:type="spellEnd"/>
      <w:r w:rsidRPr="00947D10">
        <w:rPr>
          <w:rFonts w:ascii="Times New Roman" w:hAnsi="Times New Roman" w:cs="Times New Roman"/>
          <w:sz w:val="24"/>
          <w:szCs w:val="24"/>
        </w:rPr>
        <w:t xml:space="preserve"> до них </w:t>
      </w:r>
      <w:proofErr w:type="spellStart"/>
      <w:r w:rsidRPr="00947D10">
        <w:rPr>
          <w:rFonts w:ascii="Times New Roman" w:hAnsi="Times New Roman" w:cs="Times New Roman"/>
          <w:sz w:val="24"/>
          <w:szCs w:val="24"/>
        </w:rPr>
        <w:t>приведені</w:t>
      </w:r>
      <w:proofErr w:type="spellEnd"/>
      <w:r w:rsidRPr="00947D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47D10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947D10">
        <w:rPr>
          <w:rFonts w:ascii="Times New Roman" w:hAnsi="Times New Roman" w:cs="Times New Roman"/>
          <w:sz w:val="24"/>
          <w:szCs w:val="24"/>
        </w:rPr>
        <w:t xml:space="preserve"> </w:t>
      </w:r>
      <w:r w:rsidRPr="00947D1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47D10">
        <w:rPr>
          <w:rFonts w:ascii="Times New Roman" w:hAnsi="Times New Roman" w:cs="Times New Roman"/>
          <w:sz w:val="24"/>
          <w:szCs w:val="24"/>
        </w:rPr>
        <w:t>.</w:t>
      </w:r>
    </w:p>
    <w:p w:rsidR="00947D10" w:rsidRPr="00947D10" w:rsidRDefault="00371D86" w:rsidP="00371D8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Таксація</w:t>
      </w:r>
      <w:r w:rsidR="00947D10"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лісового фонду здійснювалась</w:t>
      </w:r>
      <w:r w:rsidR="008F19C8">
        <w:rPr>
          <w:rFonts w:ascii="Times New Roman" w:hAnsi="Times New Roman" w:cs="Times New Roman"/>
          <w:sz w:val="24"/>
          <w:szCs w:val="24"/>
          <w:lang w:val="uk-UA"/>
        </w:rPr>
        <w:t xml:space="preserve"> окомірним та окомірно-вимірювальним методами</w:t>
      </w:r>
      <w:r w:rsidR="00947D10"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F19C8">
        <w:rPr>
          <w:rFonts w:ascii="Times New Roman" w:hAnsi="Times New Roman" w:cs="Times New Roman"/>
          <w:sz w:val="24"/>
          <w:szCs w:val="24"/>
          <w:lang w:val="uk-UA"/>
        </w:rPr>
        <w:t>що базується</w:t>
      </w:r>
      <w:r w:rsidR="00947D10"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на поєднанні окомірної таксації з вибірковою вимірю</w:t>
      </w:r>
      <w:r w:rsidR="008F19C8">
        <w:rPr>
          <w:rFonts w:ascii="Times New Roman" w:hAnsi="Times New Roman" w:cs="Times New Roman"/>
          <w:sz w:val="24"/>
          <w:szCs w:val="24"/>
          <w:lang w:val="uk-UA"/>
        </w:rPr>
        <w:t xml:space="preserve">вальною і </w:t>
      </w:r>
      <w:proofErr w:type="spellStart"/>
      <w:r w:rsidR="008F19C8">
        <w:rPr>
          <w:rFonts w:ascii="Times New Roman" w:hAnsi="Times New Roman" w:cs="Times New Roman"/>
          <w:sz w:val="24"/>
          <w:szCs w:val="24"/>
          <w:lang w:val="uk-UA"/>
        </w:rPr>
        <w:t>переліковою</w:t>
      </w:r>
      <w:proofErr w:type="spellEnd"/>
      <w:r w:rsidR="008F19C8">
        <w:rPr>
          <w:rFonts w:ascii="Times New Roman" w:hAnsi="Times New Roman" w:cs="Times New Roman"/>
          <w:sz w:val="24"/>
          <w:szCs w:val="24"/>
          <w:lang w:val="uk-UA"/>
        </w:rPr>
        <w:t xml:space="preserve"> таксацією. </w:t>
      </w:r>
      <w:r w:rsidR="00947D10"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Для коригування запасів насаджень на 1 га під час окомірної таксації, а також визначення відносних </w:t>
      </w:r>
      <w:proofErr w:type="spellStart"/>
      <w:r w:rsidR="00947D10" w:rsidRPr="00947D10">
        <w:rPr>
          <w:rFonts w:ascii="Times New Roman" w:hAnsi="Times New Roman" w:cs="Times New Roman"/>
          <w:sz w:val="24"/>
          <w:szCs w:val="24"/>
          <w:lang w:val="uk-UA"/>
        </w:rPr>
        <w:t>повнот</w:t>
      </w:r>
      <w:proofErr w:type="spellEnd"/>
      <w:r w:rsidR="00947D10"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під час вибіркової вимірювальної і </w:t>
      </w:r>
      <w:proofErr w:type="spellStart"/>
      <w:r w:rsidR="00947D10" w:rsidRPr="00947D10">
        <w:rPr>
          <w:rFonts w:ascii="Times New Roman" w:hAnsi="Times New Roman" w:cs="Times New Roman"/>
          <w:sz w:val="24"/>
          <w:szCs w:val="24"/>
          <w:lang w:val="uk-UA"/>
        </w:rPr>
        <w:t>перелікової</w:t>
      </w:r>
      <w:proofErr w:type="spellEnd"/>
      <w:r w:rsidR="00947D10"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таксації використовувались таблиці «Сум площ перерізів та запасів деревостанів при повноті 1,0», </w:t>
      </w:r>
      <w:r>
        <w:rPr>
          <w:rFonts w:ascii="Times New Roman" w:hAnsi="Times New Roman" w:cs="Times New Roman"/>
          <w:sz w:val="24"/>
          <w:szCs w:val="24"/>
          <w:lang w:val="uk-UA"/>
        </w:rPr>
        <w:t>поміщених 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Лісотаксаційному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680F">
        <w:rPr>
          <w:rFonts w:ascii="Times New Roman" w:hAnsi="Times New Roman" w:cs="Times New Roman"/>
          <w:sz w:val="24"/>
          <w:szCs w:val="24"/>
          <w:lang w:val="uk-UA"/>
        </w:rPr>
        <w:t xml:space="preserve">довіднику» (Київ-2013), затвердженого </w:t>
      </w:r>
      <w:proofErr w:type="spellStart"/>
      <w:r w:rsidR="00A6680F">
        <w:rPr>
          <w:rFonts w:ascii="Times New Roman" w:hAnsi="Times New Roman" w:cs="Times New Roman"/>
          <w:sz w:val="24"/>
          <w:szCs w:val="24"/>
          <w:lang w:val="uk-UA"/>
        </w:rPr>
        <w:t>Держлісагенством</w:t>
      </w:r>
      <w:proofErr w:type="spellEnd"/>
      <w:r w:rsidR="00A6680F">
        <w:rPr>
          <w:rFonts w:ascii="Times New Roman" w:hAnsi="Times New Roman" w:cs="Times New Roman"/>
          <w:sz w:val="24"/>
          <w:szCs w:val="24"/>
          <w:lang w:val="uk-UA"/>
        </w:rPr>
        <w:t xml:space="preserve"> України (протокол засідання НТР агентства від 27.12.2011р.).</w:t>
      </w:r>
    </w:p>
    <w:p w:rsidR="00947D10" w:rsidRPr="00947D10" w:rsidRDefault="00947D10" w:rsidP="00371D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Крім зазначених таблиць використовувались </w:t>
      </w:r>
      <w:r w:rsidR="00A6680F">
        <w:rPr>
          <w:rFonts w:ascii="Times New Roman" w:hAnsi="Times New Roman" w:cs="Times New Roman"/>
          <w:sz w:val="24"/>
          <w:szCs w:val="24"/>
          <w:lang w:val="uk-UA"/>
        </w:rPr>
        <w:t>інші чинні нормативні галузеві документи.</w:t>
      </w:r>
    </w:p>
    <w:p w:rsidR="001922F7" w:rsidRDefault="00947D10" w:rsidP="00371D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Лісовпорядні роботи проводились </w:t>
      </w:r>
      <w:r w:rsidR="001922F7">
        <w:rPr>
          <w:rFonts w:ascii="Times New Roman" w:hAnsi="Times New Roman" w:cs="Times New Roman"/>
          <w:sz w:val="24"/>
          <w:szCs w:val="24"/>
          <w:lang w:val="uk-UA"/>
        </w:rPr>
        <w:t>виходячи з вимог „Порядку</w:t>
      </w: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поділу лісів на категорії та виділення особливо захисних лісових </w:t>
      </w:r>
      <w:proofErr w:type="spellStart"/>
      <w:r w:rsidRPr="00947D10">
        <w:rPr>
          <w:rFonts w:ascii="Times New Roman" w:hAnsi="Times New Roman" w:cs="Times New Roman"/>
          <w:sz w:val="24"/>
          <w:szCs w:val="24"/>
          <w:lang w:val="uk-UA"/>
        </w:rPr>
        <w:t>ділянок”</w:t>
      </w:r>
      <w:proofErr w:type="spellEnd"/>
      <w:r w:rsidR="001922F7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затверджених постановою Кабінету Міністрів України від 29.12.2008р. №370 «Про віднесення до відповідних категорій лісів Сумської області, що знаходяться в постійному користуванні підприємств </w:t>
      </w:r>
      <w:proofErr w:type="spellStart"/>
      <w:r w:rsidR="001922F7">
        <w:rPr>
          <w:rFonts w:ascii="Times New Roman" w:hAnsi="Times New Roman" w:cs="Times New Roman"/>
          <w:sz w:val="24"/>
          <w:szCs w:val="24"/>
          <w:lang w:val="uk-UA"/>
        </w:rPr>
        <w:t>Держкомлісгоспу</w:t>
      </w:r>
      <w:proofErr w:type="spellEnd"/>
      <w:r w:rsidR="001922F7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1922F7" w:rsidRPr="001922F7" w:rsidRDefault="001922F7" w:rsidP="00192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Calibri" w:eastAsia="Times New Roman" w:hAnsi="Calibri" w:cs="Times New Roman"/>
          <w:lang w:val="uk-UA"/>
        </w:rPr>
        <w:lastRenderedPageBreak/>
        <w:t xml:space="preserve">         </w:t>
      </w: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Рубки головного користування запроектовані у відповідності з „Порядком спеціального використання лісових </w:t>
      </w:r>
      <w:proofErr w:type="spellStart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>ресурсів”</w:t>
      </w:r>
      <w:proofErr w:type="spellEnd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затвердженим постановою Кабінету Міністрів України від 23 травня 2007 року № 761 і „Правилами рубок головного </w:t>
      </w:r>
      <w:proofErr w:type="spellStart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>користування”</w:t>
      </w:r>
      <w:proofErr w:type="spellEnd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затвердженими наказом </w:t>
      </w:r>
      <w:proofErr w:type="spellStart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>Держкомлісгоспу</w:t>
      </w:r>
      <w:proofErr w:type="spellEnd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від 23.12.2008 року № 364.</w:t>
      </w:r>
    </w:p>
    <w:p w:rsidR="001922F7" w:rsidRPr="001922F7" w:rsidRDefault="001922F7" w:rsidP="00192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Розрахунок обсягів рубок головного користування проведено у відповідності з «Методикою визначення розрахункової лісосіки», затвердженою наказом </w:t>
      </w:r>
      <w:proofErr w:type="spellStart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>Держкомлісгоспу</w:t>
      </w:r>
      <w:proofErr w:type="spellEnd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від 14 вересня 2000 року № 105.</w:t>
      </w:r>
    </w:p>
    <w:p w:rsidR="001922F7" w:rsidRPr="001922F7" w:rsidRDefault="001922F7" w:rsidP="00192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При товаризації експлуатаційного фонду використані товарні таблиці згідно «Нормативів товарності деревостанів основних лісоутворювальних порід України» (Київ, 2004 р.).</w:t>
      </w:r>
    </w:p>
    <w:p w:rsidR="001922F7" w:rsidRPr="001922F7" w:rsidRDefault="001922F7" w:rsidP="00192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При проектуванні рубок формування і оздоровлення лісів лісовпорядкування керувалось «Правилами поліпшення якісного складу лісів», затвердженими постановою Кабінету Міністрів України від 12 травня 2007 року № 724 та «Санітарними правилами в лісах України», затвердженими постановою Кабінету Міністрів України від 27 липня 1995 року № 555.</w:t>
      </w:r>
    </w:p>
    <w:p w:rsidR="001922F7" w:rsidRPr="001922F7" w:rsidRDefault="001922F7" w:rsidP="001922F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>В лісах населених пунктів, лісопаркових частинах лісів зелених зон запроектовані ландшафтні рубки (ландшафтні рубки догляду) з метою формування лісопаркових ландшафтів і підвищення їх естетично-оздоровчої цінності та стійкості.</w:t>
      </w:r>
    </w:p>
    <w:p w:rsidR="001922F7" w:rsidRPr="001922F7" w:rsidRDefault="001922F7" w:rsidP="00192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В рекреаційно-оздоровчих лісах проведена ландшафтна таксація у відповідності з «Методикою визначення показників рекреаційної характеристики земель», розробленою ВО «</w:t>
      </w:r>
      <w:proofErr w:type="spellStart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>Укрдержліспроект</w:t>
      </w:r>
      <w:proofErr w:type="spellEnd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>» у 2000 році.</w:t>
      </w:r>
    </w:p>
    <w:p w:rsidR="001922F7" w:rsidRPr="001922F7" w:rsidRDefault="001922F7" w:rsidP="00192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В об’єктах природно-заповідного фонду лісогосподарські заходи проектувались у повній відповідності з діючим Законом України «Про природно-заповідний фонд України», «Лісовим кодексом України», «Методичними рекомендаціями щодо режиму збереження лісових екосистем на територіях природно-заповідного фонду України різних категорій» та відповідними положеннями про природно-заповідні об’єкти.</w:t>
      </w:r>
    </w:p>
    <w:p w:rsidR="001922F7" w:rsidRDefault="001922F7" w:rsidP="001922F7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>Проектування по відновленню лісів і лісорозведенню проводилось відповідно з «Правилами відтворення лісів», затвердженими постановою Кабінету Міністрів України від 15 березня 2007 року № 303.</w:t>
      </w:r>
    </w:p>
    <w:p w:rsidR="001922F7" w:rsidRPr="001922F7" w:rsidRDefault="001922F7" w:rsidP="001922F7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Схеми лісових культур запроектовані відповідно до «Основних положень організації і розвитку лісового господарства Сумської області» (2016р.).</w:t>
      </w:r>
    </w:p>
    <w:p w:rsidR="001922F7" w:rsidRPr="001922F7" w:rsidRDefault="001922F7" w:rsidP="001922F7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Оцінка якості лісових культур і природного поновлення при переведенні їх у вкриті лісовою рослинністю лісові ділянки зроблена у відповідності до «Інструкції з проектування, технічного приймання, обліку та оцінки якості лісокультурних об’єктів», затвердженої наказом </w:t>
      </w:r>
      <w:proofErr w:type="spellStart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>Держкомлісгоспу</w:t>
      </w:r>
      <w:proofErr w:type="spellEnd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від 19.08.2010 року № 260.</w:t>
      </w:r>
    </w:p>
    <w:p w:rsidR="001922F7" w:rsidRPr="001922F7" w:rsidRDefault="001922F7" w:rsidP="001922F7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Селекційна оцінка визначена для пристигаючих, стиглих і перестійних насаджень сосни, дуба у відповідності з рекомендаціями по селекційній інвентаризації лісів України, розробленими </w:t>
      </w:r>
      <w:proofErr w:type="spellStart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>УкрНДІЛГА</w:t>
      </w:r>
      <w:proofErr w:type="spellEnd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922F7" w:rsidRPr="001922F7" w:rsidRDefault="001922F7" w:rsidP="001922F7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>Для визначення класів бонітету насаджень використані бонітетні таблиці М.М.Орлова.</w:t>
      </w:r>
    </w:p>
    <w:p w:rsidR="001922F7" w:rsidRPr="001922F7" w:rsidRDefault="001922F7" w:rsidP="001922F7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визначення </w:t>
      </w:r>
      <w:proofErr w:type="spellStart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>лісорослинних</w:t>
      </w:r>
      <w:proofErr w:type="spellEnd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умов і типів лісу використовувались таблиці, розроблені </w:t>
      </w:r>
      <w:proofErr w:type="spellStart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>УкрНДІЛГА</w:t>
      </w:r>
      <w:proofErr w:type="spellEnd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основі наукових розробок (канд. с/г наук </w:t>
      </w:r>
      <w:proofErr w:type="spellStart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>Федця</w:t>
      </w:r>
      <w:proofErr w:type="spellEnd"/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І.Ф.).</w:t>
      </w:r>
    </w:p>
    <w:p w:rsidR="001922F7" w:rsidRPr="001922F7" w:rsidRDefault="001922F7" w:rsidP="001922F7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Виділення захисних і кормових реміз проведено у відповідності до «Настанови з упорядкування мисливських угідь» (2001р.).</w:t>
      </w:r>
    </w:p>
    <w:p w:rsidR="001922F7" w:rsidRDefault="001922F7" w:rsidP="001922F7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Організаційно-технічні заходи з охорони лісів від пожеж і боротьби з ними запроектовані у відповідності з «Правилами пожежної безпеки в лісах України» (2004), </w:t>
      </w: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рішень та постанов Верховної Ради України, Кабінету Міністрів України, обласних, ра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йонних, міських, сільських рад.</w:t>
      </w:r>
    </w:p>
    <w:p w:rsidR="001922F7" w:rsidRDefault="001922F7" w:rsidP="001922F7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 території лісгоспу в 1996 році Комплексною експедицією 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Укрдержліспроект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було виконано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грунтово-лісотипологічне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обстеження. При базовому лісовпорядкуванні 2017 року використовувались матеріали даних обстежень.</w:t>
      </w:r>
    </w:p>
    <w:p w:rsidR="00337111" w:rsidRDefault="001922F7" w:rsidP="001922F7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Моніторинг лісів І рівня проводиться з 2002 року Харківською лісовпорядною експедицією у відповідності до «Методичних рекомендацій з моніторингу лісів України І рівня», затверджених Науково-технічною </w:t>
      </w:r>
      <w:r w:rsidR="003371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радою </w:t>
      </w:r>
      <w:proofErr w:type="spellStart"/>
      <w:r w:rsidR="00337111">
        <w:rPr>
          <w:rFonts w:ascii="Times New Roman" w:eastAsia="Times New Roman" w:hAnsi="Times New Roman" w:cs="Times New Roman"/>
          <w:sz w:val="24"/>
          <w:szCs w:val="24"/>
          <w:lang w:val="uk-UA"/>
        </w:rPr>
        <w:t>Держкомлісгоспу</w:t>
      </w:r>
      <w:proofErr w:type="spellEnd"/>
      <w:r w:rsidR="003371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(протокол № 1 від 18.03.2002 року).</w:t>
      </w:r>
    </w:p>
    <w:p w:rsidR="001922F7" w:rsidRPr="001922F7" w:rsidRDefault="00337111" w:rsidP="001922F7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2011 року проведення моніторингу лісів І рівня (польові роботи) передано лісогосподарським підприємствам, а камеральна обробка даних моніторингу залишена за 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Укрдержліспроект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  <w:r w:rsidR="001922F7"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</w:t>
      </w:r>
    </w:p>
    <w:p w:rsidR="001922F7" w:rsidRDefault="001922F7" w:rsidP="00192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На території лісгоспу </w:t>
      </w:r>
      <w:r w:rsidR="003371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проводились </w:t>
      </w: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науково-дослідні роботи </w:t>
      </w:r>
      <w:r w:rsidR="00337111">
        <w:rPr>
          <w:rFonts w:ascii="Times New Roman" w:eastAsia="Times New Roman" w:hAnsi="Times New Roman" w:cs="Times New Roman"/>
          <w:sz w:val="24"/>
          <w:szCs w:val="24"/>
          <w:lang w:val="uk-UA"/>
        </w:rPr>
        <w:t>в 2018 році Державним підприємством «Український проектно-вишукувальний інститут лісового господарства» (</w:t>
      </w:r>
      <w:proofErr w:type="spellStart"/>
      <w:r w:rsidR="00337111">
        <w:rPr>
          <w:rFonts w:ascii="Times New Roman" w:eastAsia="Times New Roman" w:hAnsi="Times New Roman" w:cs="Times New Roman"/>
          <w:sz w:val="24"/>
          <w:szCs w:val="24"/>
          <w:lang w:val="uk-UA"/>
        </w:rPr>
        <w:t>ДП</w:t>
      </w:r>
      <w:proofErr w:type="spellEnd"/>
      <w:r w:rsidR="003371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474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УКРДІПРОЛІС») були проведені вишукувальні роботи і за їх результатами складений проект комплексу протипожежних заходів для протипожежного влаштування земель лісогосподарського призначення Конотопського лісгоспу, а саме розроблено «Техніко-економічний розрахунок комплексу протипожежних заходів на землях лісогосподарського призначення </w:t>
      </w:r>
      <w:proofErr w:type="spellStart"/>
      <w:r w:rsidR="00474A95">
        <w:rPr>
          <w:rFonts w:ascii="Times New Roman" w:eastAsia="Times New Roman" w:hAnsi="Times New Roman" w:cs="Times New Roman"/>
          <w:sz w:val="24"/>
          <w:szCs w:val="24"/>
          <w:lang w:val="uk-UA"/>
        </w:rPr>
        <w:t>ДП</w:t>
      </w:r>
      <w:proofErr w:type="spellEnd"/>
      <w:r w:rsidR="00474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«Конотопське лісове господарство».</w:t>
      </w:r>
    </w:p>
    <w:p w:rsidR="002314F6" w:rsidRPr="001922F7" w:rsidRDefault="002314F6" w:rsidP="002314F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Також в 2016р. Державним спеціалізованим лісозахисним підприємством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харківлісозахист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проведено лісопатологічне обстеження насаджень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«Конотопське ЛГ» з метою визначення санітарного стану, причин всихання насаджень та необхідних санітарно-оздоровчих заходів. Лісопатологічне обстеження проведено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Новомутинському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Бочечківському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Путивльському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Бунякинському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лісництвах загальною площею 1979,0 га.</w:t>
      </w:r>
    </w:p>
    <w:p w:rsidR="001922F7" w:rsidRPr="001922F7" w:rsidRDefault="001922F7" w:rsidP="00192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922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Детальні відомості про обсяги виконаних лісовпорядних робіт приведені в акті виконання польових лісовпорядних робіт (додаток 6). </w:t>
      </w:r>
    </w:p>
    <w:p w:rsidR="00947D10" w:rsidRPr="00947D10" w:rsidRDefault="00947D10" w:rsidP="00371D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</w:p>
    <w:p w:rsidR="00947D10" w:rsidRPr="00947D10" w:rsidRDefault="00947D10" w:rsidP="00947D1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1.3. Природно-кліматичні умови</w:t>
      </w:r>
    </w:p>
    <w:p w:rsidR="00947D10" w:rsidRDefault="00947D10" w:rsidP="00371D86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Згідно </w:t>
      </w:r>
      <w:r w:rsidR="0091134C">
        <w:rPr>
          <w:rFonts w:ascii="Times New Roman" w:hAnsi="Times New Roman" w:cs="Times New Roman"/>
          <w:sz w:val="24"/>
          <w:szCs w:val="24"/>
          <w:lang w:val="uk-UA"/>
        </w:rPr>
        <w:t>поділу адміністративних районів України за лісо рослинними зонами територія лісгоспу відноситься до лісостепової зони.</w:t>
      </w:r>
    </w:p>
    <w:p w:rsidR="0091134C" w:rsidRPr="00947D10" w:rsidRDefault="0091134C" w:rsidP="00371D86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лісогосподарським районуванням територія лісгоспу знаходиться в межах лісостепової лівобережної лісогосподарської області, Харківського лісогосподарського округу. («Нормативно-довідкові матеріали для таксації лісів України і Молдавії». К.1987р.; «Критерії та індикатори сталого розвитку лісової галузі України» К. 2003р.).</w:t>
      </w:r>
    </w:p>
    <w:p w:rsidR="00947D10" w:rsidRPr="00947D10" w:rsidRDefault="00947D10" w:rsidP="00371D86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Клімат району розташування </w:t>
      </w:r>
      <w:r w:rsidR="0091134C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помірно-</w:t>
      </w:r>
      <w:r w:rsidR="0091134C">
        <w:rPr>
          <w:rFonts w:ascii="Times New Roman" w:hAnsi="Times New Roman" w:cs="Times New Roman"/>
          <w:sz w:val="24"/>
          <w:szCs w:val="24"/>
          <w:lang w:val="uk-UA"/>
        </w:rPr>
        <w:t>теплий, середньо-вологий. Зима помірно холодна.</w:t>
      </w:r>
    </w:p>
    <w:p w:rsidR="00947D10" w:rsidRPr="00947D10" w:rsidRDefault="00947D10" w:rsidP="00371D86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t>Коротка характеристика кліматичних умов, що мають значення для лісового господарства, приведена в таблиці 1.3.1.</w:t>
      </w:r>
    </w:p>
    <w:p w:rsidR="00947D10" w:rsidRPr="00947D10" w:rsidRDefault="00947D10" w:rsidP="00371D86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Із кліматичних факторів, що негативно впливають на ріст і розвиток лісових насаджень  </w:t>
      </w:r>
      <w:r w:rsidR="009C4D84">
        <w:rPr>
          <w:rFonts w:ascii="Times New Roman" w:hAnsi="Times New Roman" w:cs="Times New Roman"/>
          <w:sz w:val="24"/>
          <w:szCs w:val="24"/>
          <w:lang w:val="uk-UA"/>
        </w:rPr>
        <w:t>потрібно відмітити весняні суховії, а також пізні весняні і ранні осінні заморозки.</w:t>
      </w:r>
    </w:p>
    <w:p w:rsidR="00947D10" w:rsidRPr="00947D10" w:rsidRDefault="00947D10" w:rsidP="009C4D84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Територія </w:t>
      </w:r>
      <w:r w:rsidR="009C4D84">
        <w:rPr>
          <w:rFonts w:ascii="Times New Roman" w:hAnsi="Times New Roman" w:cs="Times New Roman"/>
          <w:sz w:val="24"/>
          <w:szCs w:val="24"/>
          <w:lang w:val="uk-UA"/>
        </w:rPr>
        <w:t>лісгоспу</w:t>
      </w: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за характером рельєфу </w:t>
      </w:r>
      <w:r w:rsidR="009C4D84">
        <w:rPr>
          <w:rFonts w:ascii="Times New Roman" w:hAnsi="Times New Roman" w:cs="Times New Roman"/>
          <w:sz w:val="24"/>
          <w:szCs w:val="24"/>
          <w:lang w:val="uk-UA"/>
        </w:rPr>
        <w:t>відноситься до рівнинних лісів</w:t>
      </w:r>
    </w:p>
    <w:p w:rsidR="00947D10" w:rsidRPr="00947D10" w:rsidRDefault="009C4D84" w:rsidP="009C4D84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Основні кліматичні показники району розташування лісгоспу взяті за даними Конотопської метеостанції.</w:t>
      </w:r>
    </w:p>
    <w:p w:rsidR="00947D10" w:rsidRPr="00947D10" w:rsidRDefault="00947D10" w:rsidP="00947D10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7D10" w:rsidRPr="00947D10" w:rsidRDefault="00947D10" w:rsidP="00947D10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7D10" w:rsidRPr="00947D10" w:rsidRDefault="00947D10" w:rsidP="009C4D8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lastRenderedPageBreak/>
        <w:t>1.3.1. Кліматичні показники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1620"/>
        <w:gridCol w:w="1440"/>
        <w:gridCol w:w="1800"/>
      </w:tblGrid>
      <w:tr w:rsidR="00947D10" w:rsidRPr="00947D10" w:rsidTr="001761A7">
        <w:trPr>
          <w:trHeight w:val="69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показників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вимірювання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</w:tr>
      <w:tr w:rsidR="00947D10" w:rsidRPr="00947D10" w:rsidTr="001761A7"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1.Температура повітря: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–середньорічна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градус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+6,</w:t>
            </w:r>
            <w:r w:rsidR="009C4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–абсолютна максимальна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градус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C4D84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+37,2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C4D84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1946р.</w:t>
            </w:r>
          </w:p>
        </w:tc>
      </w:tr>
      <w:tr w:rsidR="00947D10" w:rsidRPr="00947D10" w:rsidTr="001761A7">
        <w:trPr>
          <w:trHeight w:val="20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–абсолютна мінімальна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градус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-35,7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C4D84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1940р.</w:t>
            </w:r>
          </w:p>
        </w:tc>
      </w:tr>
      <w:tr w:rsidR="00947D10" w:rsidRPr="00947D10" w:rsidTr="001761A7">
        <w:trPr>
          <w:trHeight w:val="36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2.Кількість опадів на рік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rPr>
          <w:trHeight w:val="34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3.Тривалість вегетаційного періоду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C4D84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rPr>
          <w:trHeight w:val="35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4.Останні заморозки весною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C4D84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перша декада травня</w:t>
            </w:r>
          </w:p>
        </w:tc>
      </w:tr>
      <w:tr w:rsidR="00947D10" w:rsidRPr="00947D10" w:rsidTr="001761A7">
        <w:trPr>
          <w:trHeight w:val="35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5.Перші заморозки восени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C4D84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перша декада вересня</w:t>
            </w:r>
          </w:p>
        </w:tc>
      </w:tr>
      <w:tr w:rsidR="00947D10" w:rsidRPr="00947D10" w:rsidTr="001761A7">
        <w:trPr>
          <w:trHeight w:val="37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6.Середня дата замерзання рік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</w:t>
            </w:r>
            <w:r w:rsidR="009C4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47D10" w:rsidRPr="00947D10" w:rsidTr="001761A7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7.Середня дата початку паводку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C4D84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третя декада березня</w:t>
            </w:r>
          </w:p>
        </w:tc>
      </w:tr>
      <w:tr w:rsidR="00947D10" w:rsidRPr="00947D10" w:rsidTr="001761A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8.Сніговий покрив: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rPr>
          <w:trHeight w:val="1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–потужність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rPr>
          <w:trHeight w:val="1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–час появи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8F19C8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декада грудня</w:t>
            </w:r>
          </w:p>
        </w:tc>
      </w:tr>
      <w:tr w:rsidR="00947D10" w:rsidRPr="00947D10" w:rsidTr="001761A7">
        <w:trPr>
          <w:trHeight w:val="1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–час сходження у лісі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8F19C8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третя декада березня</w:t>
            </w:r>
          </w:p>
        </w:tc>
      </w:tr>
      <w:tr w:rsidR="00947D10" w:rsidRPr="00947D10" w:rsidTr="001761A7">
        <w:trPr>
          <w:trHeight w:val="35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9.Глибина промерзання </w:t>
            </w:r>
            <w:r w:rsidRPr="00947D10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ґ</w:t>
            </w: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рунту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C4D84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rPr>
          <w:trHeight w:val="35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10.Напрям переважаючих вітрів по сезонах: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–зима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румб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Пд</w:t>
            </w:r>
            <w:r w:rsidR="009C4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–весна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румб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–літо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румб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C4D84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  <w:r w:rsidR="00947D10"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rPr>
          <w:trHeight w:val="24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–осінь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румб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C4D84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  <w:r w:rsidR="00947D10"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11.Середня швидкість переважаючих вітрів за сезонами: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–зима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м/</w:t>
            </w:r>
            <w:proofErr w:type="spellStart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–весна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м/</w:t>
            </w:r>
            <w:proofErr w:type="spellStart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–літо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м/</w:t>
            </w:r>
            <w:proofErr w:type="spellStart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rPr>
          <w:trHeight w:val="2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ind w:firstLine="25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–осінь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м/</w:t>
            </w:r>
            <w:proofErr w:type="spellStart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D10" w:rsidRPr="00947D10" w:rsidTr="001761A7">
        <w:trPr>
          <w:trHeight w:val="35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12.Відносна вологість повітря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D10" w:rsidRPr="00947D10" w:rsidRDefault="00947D10" w:rsidP="009C4D84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10" w:rsidRPr="00947D10" w:rsidRDefault="00947D10" w:rsidP="009C4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47D10" w:rsidRPr="00947D10" w:rsidRDefault="00947D10" w:rsidP="00947D10">
      <w:pPr>
        <w:ind w:firstLine="90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947D10" w:rsidRPr="00947D10" w:rsidRDefault="00947D10" w:rsidP="009C4D8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Основні типи і види </w:t>
      </w:r>
      <w:r w:rsidRPr="00947D10">
        <w:rPr>
          <w:rFonts w:ascii="Times New Roman" w:eastAsia="Batang" w:hAnsi="Times New Roman" w:cs="Times New Roman"/>
          <w:sz w:val="24"/>
          <w:szCs w:val="24"/>
          <w:lang w:val="uk-UA"/>
        </w:rPr>
        <w:t>ґ</w:t>
      </w:r>
      <w:r w:rsidRPr="00947D10">
        <w:rPr>
          <w:rFonts w:ascii="Times New Roman" w:hAnsi="Times New Roman" w:cs="Times New Roman"/>
          <w:sz w:val="24"/>
          <w:szCs w:val="24"/>
          <w:lang w:val="uk-UA"/>
        </w:rPr>
        <w:t>рунтів:</w:t>
      </w:r>
    </w:p>
    <w:p w:rsidR="00947D10" w:rsidRDefault="009C4D84" w:rsidP="009C4D8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д</w:t>
      </w:r>
      <w:r w:rsidR="00947D10"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ерново-підзолисті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947D10"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7,5 %;</w:t>
      </w:r>
    </w:p>
    <w:p w:rsidR="009C4D84" w:rsidRDefault="009C4D84" w:rsidP="009C4D8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деревнослабопідзолисті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легко-супіщаного складу – 17,7%;</w:t>
      </w:r>
    </w:p>
    <w:p w:rsidR="009C4D84" w:rsidRPr="00947D10" w:rsidRDefault="009C4D84" w:rsidP="009C4D8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дерновослабопідзолисті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глинисто-піщані – 7,3%.</w:t>
      </w:r>
    </w:p>
    <w:p w:rsidR="00947D10" w:rsidRDefault="00947D10" w:rsidP="009C4D8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Ерозійні процеси </w:t>
      </w:r>
      <w:r w:rsidR="009C4D84">
        <w:rPr>
          <w:rFonts w:ascii="Times New Roman" w:hAnsi="Times New Roman" w:cs="Times New Roman"/>
          <w:sz w:val="24"/>
          <w:szCs w:val="24"/>
          <w:lang w:val="uk-UA"/>
        </w:rPr>
        <w:t xml:space="preserve">поширені в </w:t>
      </w:r>
      <w:proofErr w:type="spellStart"/>
      <w:r w:rsidR="009C4D84">
        <w:rPr>
          <w:rFonts w:ascii="Times New Roman" w:hAnsi="Times New Roman" w:cs="Times New Roman"/>
          <w:sz w:val="24"/>
          <w:szCs w:val="24"/>
          <w:lang w:val="uk-UA"/>
        </w:rPr>
        <w:t>Бунякинському</w:t>
      </w:r>
      <w:proofErr w:type="spellEnd"/>
      <w:r w:rsidR="009C4D84">
        <w:rPr>
          <w:rFonts w:ascii="Times New Roman" w:hAnsi="Times New Roman" w:cs="Times New Roman"/>
          <w:sz w:val="24"/>
          <w:szCs w:val="24"/>
          <w:lang w:val="uk-UA"/>
        </w:rPr>
        <w:t xml:space="preserve"> лісництві основним видом ерозії на території </w:t>
      </w:r>
      <w:r w:rsidR="008F19C8">
        <w:rPr>
          <w:rFonts w:ascii="Times New Roman" w:hAnsi="Times New Roman" w:cs="Times New Roman"/>
          <w:sz w:val="24"/>
          <w:szCs w:val="24"/>
          <w:lang w:val="uk-UA"/>
        </w:rPr>
        <w:t xml:space="preserve"> лісгоспу </w:t>
      </w:r>
      <w:r w:rsidR="009C4D84">
        <w:rPr>
          <w:rFonts w:ascii="Times New Roman" w:hAnsi="Times New Roman" w:cs="Times New Roman"/>
          <w:sz w:val="24"/>
          <w:szCs w:val="24"/>
          <w:lang w:val="uk-UA"/>
        </w:rPr>
        <w:t>є лінійна</w:t>
      </w:r>
      <w:r w:rsidR="008F19C8">
        <w:rPr>
          <w:rFonts w:ascii="Times New Roman" w:hAnsi="Times New Roman" w:cs="Times New Roman"/>
          <w:sz w:val="24"/>
          <w:szCs w:val="24"/>
          <w:lang w:val="uk-UA"/>
        </w:rPr>
        <w:t xml:space="preserve"> ерозія</w:t>
      </w:r>
      <w:r w:rsidR="009C4D8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C4D84" w:rsidRDefault="009C4D84" w:rsidP="009C4D8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Характеристика рік та водоймищ, розташованих на території лісгоспу наводиться в таблиці 1.3.1. Територія лісгоспу розташована в </w:t>
      </w:r>
      <w:r w:rsidR="00A91FDE">
        <w:rPr>
          <w:rFonts w:ascii="Times New Roman" w:hAnsi="Times New Roman" w:cs="Times New Roman"/>
          <w:sz w:val="24"/>
          <w:szCs w:val="24"/>
          <w:lang w:val="uk-UA"/>
        </w:rPr>
        <w:t>басейні ріки Сейм, яка являєтьс</w:t>
      </w:r>
      <w:r w:rsidR="008F19C8">
        <w:rPr>
          <w:rFonts w:ascii="Times New Roman" w:hAnsi="Times New Roman" w:cs="Times New Roman"/>
          <w:sz w:val="24"/>
          <w:szCs w:val="24"/>
          <w:lang w:val="uk-UA"/>
        </w:rPr>
        <w:t xml:space="preserve">я багатоводним </w:t>
      </w:r>
      <w:proofErr w:type="spellStart"/>
      <w:r w:rsidR="008F19C8">
        <w:rPr>
          <w:rFonts w:ascii="Times New Roman" w:hAnsi="Times New Roman" w:cs="Times New Roman"/>
          <w:sz w:val="24"/>
          <w:szCs w:val="24"/>
          <w:lang w:val="uk-UA"/>
        </w:rPr>
        <w:t>притоком</w:t>
      </w:r>
      <w:proofErr w:type="spellEnd"/>
      <w:r w:rsidR="008F19C8">
        <w:rPr>
          <w:rFonts w:ascii="Times New Roman" w:hAnsi="Times New Roman" w:cs="Times New Roman"/>
          <w:sz w:val="24"/>
          <w:szCs w:val="24"/>
          <w:lang w:val="uk-UA"/>
        </w:rPr>
        <w:t xml:space="preserve"> р. Десна</w:t>
      </w:r>
      <w:r w:rsidR="00A91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1FDE" w:rsidRDefault="00A91FDE" w:rsidP="00947D10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7D10" w:rsidRDefault="00947D10" w:rsidP="00A91F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t>1.3.2. Характеристика рік та водоймищ</w:t>
      </w:r>
    </w:p>
    <w:p w:rsidR="00A91FDE" w:rsidRPr="00947D10" w:rsidRDefault="00A91FDE" w:rsidP="00A91F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268"/>
        <w:gridCol w:w="1701"/>
        <w:gridCol w:w="1701"/>
        <w:gridCol w:w="1701"/>
      </w:tblGrid>
      <w:tr w:rsidR="00A91FDE" w:rsidRPr="00947D10" w:rsidTr="00A91FDE">
        <w:trPr>
          <w:trHeight w:val="84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A91FDE" w:rsidRPr="00947D10" w:rsidRDefault="00A91FDE" w:rsidP="00A91FD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</w:t>
            </w: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вання рік 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91FDE" w:rsidRPr="00947D10" w:rsidRDefault="00A91FDE" w:rsidP="00A91FD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Куди впадає ріка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91FDE" w:rsidRPr="00947D10" w:rsidRDefault="00A91FDE" w:rsidP="00A91FD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протяж</w:t>
            </w: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ність, км;</w:t>
            </w:r>
          </w:p>
          <w:p w:rsidR="00A91FDE" w:rsidRPr="00947D10" w:rsidRDefault="00A91FDE" w:rsidP="00A91FD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</w:t>
            </w:r>
            <w:proofErr w:type="spellStart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водой-мищ</w:t>
            </w:r>
            <w:proofErr w:type="spellEnd"/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Ширина лісових смуг вздовж берегів річок</w:t>
            </w:r>
          </w:p>
        </w:tc>
      </w:tr>
      <w:tr w:rsidR="00A91FDE" w:rsidRPr="00947D10" w:rsidTr="00A91FDE">
        <w:trPr>
          <w:trHeight w:val="221"/>
        </w:trPr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норма</w:t>
            </w: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тивів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</w:t>
            </w:r>
            <w:r w:rsidRPr="00947D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тична</w:t>
            </w:r>
          </w:p>
        </w:tc>
      </w:tr>
      <w:tr w:rsidR="00A91FDE" w:rsidRPr="00947D10" w:rsidTr="00A91FDE">
        <w:trPr>
          <w:trHeight w:val="234"/>
        </w:trPr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:rsidR="00A91FDE" w:rsidRPr="00947D10" w:rsidRDefault="00A91FDE" w:rsidP="00A91F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р.Сейм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:rsidR="00A91FDE" w:rsidRPr="00947D10" w:rsidRDefault="00A91FDE" w:rsidP="00A91F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р.Десна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748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</w:tc>
      </w:tr>
      <w:tr w:rsidR="00A91FDE" w:rsidRPr="00947D10" w:rsidTr="00A91FDE">
        <w:trPr>
          <w:trHeight w:val="174"/>
        </w:trPr>
        <w:tc>
          <w:tcPr>
            <w:tcW w:w="2268" w:type="dxa"/>
            <w:shd w:val="clear" w:color="auto" w:fill="auto"/>
          </w:tcPr>
          <w:p w:rsidR="00A91FDE" w:rsidRPr="00947D10" w:rsidRDefault="00A91FDE" w:rsidP="00A91F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р.Єзуч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91FDE" w:rsidRPr="00947D10" w:rsidRDefault="00A91FDE" w:rsidP="00A91F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р.Сейм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</w:tr>
      <w:tr w:rsidR="00A91FDE" w:rsidRPr="00947D10" w:rsidTr="00A91FDE">
        <w:trPr>
          <w:trHeight w:val="135"/>
        </w:trPr>
        <w:tc>
          <w:tcPr>
            <w:tcW w:w="2268" w:type="dxa"/>
            <w:shd w:val="clear" w:color="auto" w:fill="auto"/>
          </w:tcPr>
          <w:p w:rsidR="00A91FDE" w:rsidRPr="00947D10" w:rsidRDefault="00A91FDE" w:rsidP="00A91F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р.Клевань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91FDE" w:rsidRPr="00947D10" w:rsidRDefault="00A91FDE" w:rsidP="00A91F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р.Сейм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</w:tr>
      <w:tr w:rsidR="00A91FDE" w:rsidRPr="00947D10" w:rsidTr="00A91FDE">
        <w:trPr>
          <w:trHeight w:val="98"/>
        </w:trPr>
        <w:tc>
          <w:tcPr>
            <w:tcW w:w="2268" w:type="dxa"/>
            <w:shd w:val="clear" w:color="auto" w:fill="auto"/>
          </w:tcPr>
          <w:p w:rsidR="00A91FDE" w:rsidRPr="00947D10" w:rsidRDefault="008F19C8" w:rsidP="00A91F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р.Кук</w:t>
            </w:r>
            <w:r w:rsidR="00A91F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91FDE" w:rsidRPr="00947D10" w:rsidRDefault="00A91FDE" w:rsidP="00A91F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р.Сейм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1FDE" w:rsidRPr="00947D10" w:rsidRDefault="00A91FDE" w:rsidP="00A91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</w:tr>
    </w:tbl>
    <w:p w:rsidR="00947D10" w:rsidRPr="00947D10" w:rsidRDefault="00947D10" w:rsidP="00947D1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7D10" w:rsidRPr="00947D10" w:rsidRDefault="00947D10" w:rsidP="00A91F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7D10">
        <w:rPr>
          <w:rFonts w:ascii="Times New Roman" w:hAnsi="Times New Roman" w:cs="Times New Roman"/>
          <w:sz w:val="24"/>
          <w:szCs w:val="24"/>
          <w:lang w:val="uk-UA"/>
        </w:rPr>
        <w:t xml:space="preserve">За ступенем вологості більша частина </w:t>
      </w:r>
      <w:r w:rsidRPr="00947D10">
        <w:rPr>
          <w:rFonts w:ascii="Times New Roman" w:eastAsia="Batang" w:hAnsi="Times New Roman" w:cs="Times New Roman"/>
          <w:sz w:val="24"/>
          <w:szCs w:val="24"/>
          <w:lang w:val="uk-UA"/>
        </w:rPr>
        <w:t>ґ</w:t>
      </w:r>
      <w:r w:rsidRPr="00947D10">
        <w:rPr>
          <w:rFonts w:ascii="Times New Roman" w:hAnsi="Times New Roman" w:cs="Times New Roman"/>
          <w:sz w:val="24"/>
          <w:szCs w:val="24"/>
          <w:lang w:val="uk-UA"/>
        </w:rPr>
        <w:t>рунтів відноситься до свіжих.</w:t>
      </w:r>
    </w:p>
    <w:p w:rsidR="00947D10" w:rsidRDefault="00A91FDE" w:rsidP="00A91FD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Ділянки лісів з надмірним зволоженням складають 15,8 % від загальної площі вкритих лісовою рослинністю лісових ділянок.</w:t>
      </w:r>
    </w:p>
    <w:p w:rsidR="00A91FDE" w:rsidRPr="00947D10" w:rsidRDefault="00A91FDE" w:rsidP="00A91FD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Болота займають площу 1080,4 га.</w:t>
      </w:r>
    </w:p>
    <w:p w:rsidR="00947D10" w:rsidRDefault="00947D10" w:rsidP="00A91FDE">
      <w:pPr>
        <w:pStyle w:val="a3"/>
        <w:ind w:firstLine="0"/>
        <w:rPr>
          <w:sz w:val="24"/>
          <w:szCs w:val="24"/>
        </w:rPr>
      </w:pPr>
    </w:p>
    <w:p w:rsidR="00947D10" w:rsidRDefault="00947D10" w:rsidP="00947D10">
      <w:pPr>
        <w:pStyle w:val="a3"/>
        <w:ind w:firstLine="0"/>
        <w:rPr>
          <w:sz w:val="24"/>
          <w:szCs w:val="24"/>
        </w:rPr>
      </w:pPr>
    </w:p>
    <w:p w:rsidR="00947D10" w:rsidRDefault="00947D10" w:rsidP="00947D10">
      <w:pPr>
        <w:pStyle w:val="a3"/>
        <w:ind w:firstLine="0"/>
        <w:rPr>
          <w:sz w:val="24"/>
          <w:szCs w:val="24"/>
        </w:rPr>
      </w:pPr>
    </w:p>
    <w:p w:rsidR="00947D10" w:rsidRDefault="00947D10" w:rsidP="00947D10">
      <w:pPr>
        <w:pStyle w:val="a3"/>
        <w:ind w:firstLine="0"/>
        <w:rPr>
          <w:sz w:val="24"/>
          <w:szCs w:val="24"/>
        </w:rPr>
      </w:pPr>
    </w:p>
    <w:p w:rsidR="00947D10" w:rsidRDefault="00947D10" w:rsidP="00947D10">
      <w:pPr>
        <w:pStyle w:val="a3"/>
        <w:ind w:firstLine="0"/>
        <w:rPr>
          <w:sz w:val="24"/>
          <w:szCs w:val="24"/>
        </w:rPr>
      </w:pPr>
    </w:p>
    <w:p w:rsidR="00947D10" w:rsidRDefault="00947D10" w:rsidP="00947D10">
      <w:pPr>
        <w:pStyle w:val="a3"/>
        <w:ind w:firstLine="0"/>
        <w:rPr>
          <w:sz w:val="24"/>
          <w:szCs w:val="24"/>
        </w:rPr>
      </w:pPr>
    </w:p>
    <w:p w:rsidR="00947D10" w:rsidRDefault="00947D10" w:rsidP="00947D10">
      <w:pPr>
        <w:pStyle w:val="a3"/>
        <w:ind w:firstLine="0"/>
        <w:rPr>
          <w:sz w:val="24"/>
          <w:szCs w:val="24"/>
        </w:rPr>
      </w:pPr>
    </w:p>
    <w:p w:rsidR="00947D10" w:rsidRDefault="00947D10" w:rsidP="00947D10">
      <w:pPr>
        <w:pStyle w:val="a3"/>
        <w:ind w:firstLine="0"/>
        <w:rPr>
          <w:sz w:val="24"/>
          <w:szCs w:val="24"/>
        </w:rPr>
      </w:pPr>
    </w:p>
    <w:p w:rsidR="00947D10" w:rsidRDefault="00947D10" w:rsidP="00947D10">
      <w:pPr>
        <w:pStyle w:val="a3"/>
        <w:ind w:firstLine="0"/>
        <w:rPr>
          <w:sz w:val="24"/>
          <w:szCs w:val="24"/>
        </w:rPr>
      </w:pPr>
    </w:p>
    <w:p w:rsidR="00947D10" w:rsidRDefault="00947D10" w:rsidP="00947D10">
      <w:pPr>
        <w:pStyle w:val="a3"/>
        <w:ind w:firstLine="0"/>
        <w:rPr>
          <w:sz w:val="24"/>
          <w:szCs w:val="24"/>
        </w:rPr>
      </w:pPr>
    </w:p>
    <w:p w:rsidR="00947D10" w:rsidRDefault="00947D10" w:rsidP="00947D10">
      <w:pPr>
        <w:pStyle w:val="a3"/>
        <w:ind w:firstLine="0"/>
        <w:rPr>
          <w:sz w:val="24"/>
          <w:szCs w:val="24"/>
        </w:rPr>
      </w:pPr>
    </w:p>
    <w:p w:rsidR="00947D10" w:rsidRDefault="00947D10" w:rsidP="00947D10">
      <w:pPr>
        <w:pStyle w:val="a3"/>
        <w:ind w:firstLine="0"/>
        <w:rPr>
          <w:sz w:val="24"/>
          <w:szCs w:val="24"/>
        </w:rPr>
      </w:pPr>
    </w:p>
    <w:p w:rsidR="00947D10" w:rsidRDefault="00947D10" w:rsidP="00947D10">
      <w:pPr>
        <w:pStyle w:val="a3"/>
        <w:ind w:firstLine="0"/>
        <w:rPr>
          <w:sz w:val="24"/>
          <w:szCs w:val="24"/>
        </w:rPr>
      </w:pPr>
    </w:p>
    <w:p w:rsidR="00947D10" w:rsidRDefault="00947D10" w:rsidP="00947D10">
      <w:pPr>
        <w:pStyle w:val="a3"/>
        <w:ind w:firstLine="0"/>
        <w:rPr>
          <w:sz w:val="24"/>
          <w:szCs w:val="24"/>
        </w:rPr>
      </w:pPr>
    </w:p>
    <w:p w:rsidR="00947D10" w:rsidRDefault="00947D10" w:rsidP="00947D10">
      <w:pPr>
        <w:pStyle w:val="a3"/>
        <w:ind w:firstLine="0"/>
        <w:rPr>
          <w:sz w:val="24"/>
          <w:szCs w:val="24"/>
        </w:rPr>
      </w:pPr>
    </w:p>
    <w:p w:rsidR="00947D10" w:rsidRDefault="00947D10" w:rsidP="00947D10">
      <w:pPr>
        <w:pStyle w:val="a3"/>
        <w:ind w:firstLine="0"/>
        <w:rPr>
          <w:sz w:val="24"/>
          <w:szCs w:val="24"/>
        </w:rPr>
      </w:pPr>
    </w:p>
    <w:p w:rsidR="00947D10" w:rsidRDefault="00947D10" w:rsidP="00947D10">
      <w:pPr>
        <w:pStyle w:val="a3"/>
        <w:ind w:firstLine="0"/>
        <w:rPr>
          <w:sz w:val="24"/>
          <w:szCs w:val="24"/>
        </w:rPr>
      </w:pPr>
    </w:p>
    <w:p w:rsidR="00947D10" w:rsidRDefault="00947D10" w:rsidP="00947D10">
      <w:pPr>
        <w:pStyle w:val="a3"/>
        <w:ind w:firstLine="0"/>
        <w:rPr>
          <w:sz w:val="24"/>
          <w:szCs w:val="24"/>
        </w:rPr>
      </w:pPr>
    </w:p>
    <w:p w:rsidR="00947D10" w:rsidRPr="00AB3139" w:rsidRDefault="00947D10" w:rsidP="00947D10">
      <w:pPr>
        <w:pStyle w:val="a3"/>
        <w:ind w:firstLine="0"/>
        <w:rPr>
          <w:b/>
          <w:i/>
          <w:sz w:val="22"/>
          <w:szCs w:val="22"/>
        </w:rPr>
      </w:pPr>
    </w:p>
    <w:p w:rsidR="003C1AAF" w:rsidRPr="00947D10" w:rsidRDefault="003C1AAF" w:rsidP="00947D1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C1AAF" w:rsidRPr="00947D10" w:rsidSect="00947D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7F1E"/>
    <w:multiLevelType w:val="multilevel"/>
    <w:tmpl w:val="FE6406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7D10"/>
    <w:rsid w:val="000048EA"/>
    <w:rsid w:val="001761A7"/>
    <w:rsid w:val="001922F7"/>
    <w:rsid w:val="00207D94"/>
    <w:rsid w:val="002314F6"/>
    <w:rsid w:val="00337111"/>
    <w:rsid w:val="00371D86"/>
    <w:rsid w:val="003C1AAF"/>
    <w:rsid w:val="004661B0"/>
    <w:rsid w:val="00474A95"/>
    <w:rsid w:val="00533604"/>
    <w:rsid w:val="007059FD"/>
    <w:rsid w:val="007B59FE"/>
    <w:rsid w:val="00805469"/>
    <w:rsid w:val="008D2488"/>
    <w:rsid w:val="008F19C8"/>
    <w:rsid w:val="0091134C"/>
    <w:rsid w:val="00914847"/>
    <w:rsid w:val="00947D10"/>
    <w:rsid w:val="009C4D84"/>
    <w:rsid w:val="00A6680F"/>
    <w:rsid w:val="00A670AA"/>
    <w:rsid w:val="00A91FDE"/>
    <w:rsid w:val="00AB454F"/>
    <w:rsid w:val="00AC4CEB"/>
    <w:rsid w:val="00AC7D54"/>
    <w:rsid w:val="00BC3084"/>
    <w:rsid w:val="00BE2E13"/>
    <w:rsid w:val="00D0540E"/>
    <w:rsid w:val="00E071AE"/>
    <w:rsid w:val="00EB0D3F"/>
    <w:rsid w:val="00FB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1, Знак4"/>
    <w:basedOn w:val="a"/>
    <w:link w:val="a4"/>
    <w:rsid w:val="00947D1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с отступом Знак"/>
    <w:aliases w:val=" Знак1 Знак, Знак4 Знак"/>
    <w:basedOn w:val="a0"/>
    <w:link w:val="a3"/>
    <w:rsid w:val="00947D10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5">
    <w:name w:val="Hyperlink"/>
    <w:rsid w:val="00947D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cp:lastPrinted>2018-07-24T06:41:00Z</cp:lastPrinted>
  <dcterms:created xsi:type="dcterms:W3CDTF">2018-07-23T05:37:00Z</dcterms:created>
  <dcterms:modified xsi:type="dcterms:W3CDTF">2018-08-07T08:27:00Z</dcterms:modified>
</cp:coreProperties>
</file>